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7477" w:rsidRPr="00097DE5" w14:paraId="70B81090" w14:textId="77777777" w:rsidTr="0086104B">
        <w:trPr>
          <w:trHeight w:val="614"/>
          <w:jc w:val="center"/>
        </w:trPr>
        <w:tc>
          <w:tcPr>
            <w:tcW w:w="9062" w:type="dxa"/>
            <w:vAlign w:val="center"/>
          </w:tcPr>
          <w:p w14:paraId="2FC697BE" w14:textId="43384B52" w:rsidR="004F7477" w:rsidRPr="002A742E" w:rsidRDefault="00EB7744" w:rsidP="00F44C0B">
            <w:pPr>
              <w:spacing w:before="120" w:after="160" w:line="259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EB7744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TRAME SYNTHÉTIQUE | TRAITER UN SIGNALEMENT DE FAITS DE HARCÈLEMENT SEXUEL OU D’AGISSEMENTS SEXISTES ET ENGAGER UNE PROCÉDURE D’ENQUÊTE</w:t>
            </w:r>
          </w:p>
        </w:tc>
      </w:tr>
    </w:tbl>
    <w:sdt>
      <w:sdtPr>
        <w:rPr>
          <w:color w:val="auto"/>
        </w:rPr>
        <w:id w:val="-505443656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</w:rPr>
      </w:sdtEndPr>
      <w:sdtContent>
        <w:p w14:paraId="5961EB4D" w14:textId="77777777" w:rsidR="00EB7744" w:rsidRDefault="00EB7744" w:rsidP="00EB7744">
          <w:pPr>
            <w:pStyle w:val="Thme"/>
            <w:jc w:val="center"/>
            <w:outlineLvl w:val="9"/>
            <w:rPr>
              <w:color w:val="auto"/>
            </w:rPr>
          </w:pPr>
        </w:p>
        <w:p w14:paraId="16B71E74" w14:textId="4D47DA6C" w:rsidR="00EB7744" w:rsidRDefault="00EB7744" w:rsidP="00EB7744">
          <w:pPr>
            <w:pStyle w:val="Thme"/>
            <w:jc w:val="center"/>
            <w:outlineLvl w:val="9"/>
            <w:rPr>
              <w:b w:val="0"/>
              <w:bCs w:val="0"/>
              <w:i/>
              <w:iCs/>
              <w:color w:val="auto"/>
              <w:sz w:val="18"/>
              <w:szCs w:val="18"/>
            </w:rPr>
          </w:pP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[Ce document est issu de l</w:t>
          </w:r>
          <w:r>
            <w:rPr>
              <w:b w:val="0"/>
              <w:bCs w:val="0"/>
              <w:i/>
              <w:iCs/>
              <w:color w:val="auto"/>
              <w:sz w:val="18"/>
              <w:szCs w:val="18"/>
            </w:rPr>
            <w:t>’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 xml:space="preserve">accord de branche du 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28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/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0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2/202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4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 xml:space="preserve"> (annexe </w:t>
          </w:r>
          <w:r w:rsidRPr="008C5894"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1) d</w:t>
          </w:r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 xml:space="preserve">isponible sur </w:t>
          </w:r>
          <w:hyperlink r:id="rId10" w:history="1">
            <w:r>
              <w:rPr>
                <w:rStyle w:val="Lienhypertexte"/>
                <w:b w:val="0"/>
                <w:bCs w:val="0"/>
                <w:i/>
                <w:iCs/>
                <w:caps w:val="0"/>
                <w:sz w:val="18"/>
                <w:szCs w:val="18"/>
              </w:rPr>
              <w:t>www.syntec.fr</w:t>
            </w:r>
          </w:hyperlink>
          <w:r>
            <w:rPr>
              <w:b w:val="0"/>
              <w:bCs w:val="0"/>
              <w:i/>
              <w:iCs/>
              <w:caps w:val="0"/>
              <w:color w:val="auto"/>
              <w:sz w:val="18"/>
              <w:szCs w:val="18"/>
            </w:rPr>
            <w:t>]</w:t>
          </w:r>
        </w:p>
      </w:sdtContent>
    </w:sdt>
    <w:p w14:paraId="5B981A54" w14:textId="77777777" w:rsidR="00EB7744" w:rsidRDefault="00EB7744" w:rsidP="00EB7744">
      <w:pPr>
        <w:pStyle w:val="Thme"/>
        <w:outlineLvl w:val="9"/>
        <w:rPr>
          <w:sz w:val="24"/>
          <w:szCs w:val="24"/>
        </w:rPr>
      </w:pPr>
      <w:bookmarkStart w:id="0" w:name="_Toc160033549"/>
    </w:p>
    <w:bookmarkEnd w:id="0"/>
    <w:p w14:paraId="4A72E34D" w14:textId="7600D666" w:rsidR="00A65DEF" w:rsidRPr="00134E84" w:rsidRDefault="00A65DEF" w:rsidP="001E6FD0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Une procédure de traitement des cas de harcèlement ou de sexisme a pour but de guider </w:t>
      </w:r>
      <w:r w:rsidR="00630A40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l</w:t>
      </w:r>
      <w:r w:rsidR="00BA45F8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’employeur, le personnel RH, les managers…</w:t>
      </w:r>
      <w:r w:rsidR="00DF201B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pour réagir aux situations de sexisme</w:t>
      </w:r>
      <w:r w:rsidR="009A3E75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et</w:t>
      </w:r>
      <w:r w:rsidR="00DF201B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de harcèlement, les évaluer</w:t>
      </w:r>
      <w:r w:rsidR="000C2721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et correctement accompagner les personnes impliquées dans ses situations. Cette procédure permet également</w:t>
      </w:r>
      <w:r w:rsidR="009D08BD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d’informer </w:t>
      </w:r>
      <w:r w:rsidR="009A3E75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le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s salariés </w:t>
      </w:r>
      <w:r w:rsidR="009A3E75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de l’entreprise</w:t>
      </w:r>
      <w:r w:rsidR="002D70EB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sur 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leurs</w:t>
      </w:r>
      <w:r w:rsidR="002D70EB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droits et la manière dont l’entreprise peut les accompagner</w:t>
      </w: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. </w:t>
      </w:r>
    </w:p>
    <w:p w14:paraId="504C6DE5" w14:textId="77777777" w:rsidR="00A65DEF" w:rsidRPr="00134E84" w:rsidRDefault="00A65DEF" w:rsidP="001E6FD0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29F8BAEC" w14:textId="6669634F" w:rsidR="00A128D1" w:rsidRPr="00134E84" w:rsidRDefault="00A128D1" w:rsidP="001E6FD0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Le contenu de cette procédure doit 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pouvoir </w:t>
      </w: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répondre aux questions suivantes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 :</w:t>
      </w:r>
    </w:p>
    <w:p w14:paraId="4627A742" w14:textId="45E99DE5" w:rsidR="00A128D1" w:rsidRPr="00134E84" w:rsidRDefault="00A128D1" w:rsidP="001E6FD0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7A48594D" w14:textId="0844A0B0" w:rsidR="00A128D1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Quelles 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sont les</w:t>
      </w: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situations qui peuvent être signalées ?</w:t>
      </w:r>
    </w:p>
    <w:p w14:paraId="72E5DCB2" w14:textId="1F4F40C8" w:rsidR="00342E1C" w:rsidRPr="00134E84" w:rsidRDefault="00357E09" w:rsidP="001E6FD0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212529"/>
          <w:sz w:val="20"/>
          <w:szCs w:val="20"/>
        </w:rPr>
      </w:pPr>
      <w:r w:rsidRPr="00134E84">
        <w:rPr>
          <w:rFonts w:ascii="Arial" w:hAnsi="Arial" w:cs="Arial"/>
          <w:i/>
          <w:iCs/>
          <w:color w:val="212529"/>
          <w:sz w:val="20"/>
          <w:szCs w:val="20"/>
          <w:u w:val="single"/>
        </w:rPr>
        <w:t>Exemples :</w:t>
      </w:r>
      <w:r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 lorsqu’une personne pense être victime</w:t>
      </w:r>
      <w:r w:rsidR="00342E1C"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 ou est témoin de propos ou de comportements ayant une connotation sexuelle, liés au genre d’une personne, pouvant </w:t>
      </w:r>
      <w:r w:rsidR="00EC2927" w:rsidRPr="00134E84">
        <w:rPr>
          <w:rFonts w:ascii="Arial" w:hAnsi="Arial" w:cs="Arial"/>
          <w:i/>
          <w:iCs/>
          <w:color w:val="212529"/>
          <w:sz w:val="20"/>
          <w:szCs w:val="20"/>
        </w:rPr>
        <w:t>être</w:t>
      </w:r>
      <w:r w:rsidR="00342E1C"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 identifi</w:t>
      </w:r>
      <w:r w:rsidR="00EC2927"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és </w:t>
      </w:r>
      <w:r w:rsidR="00342E1C" w:rsidRPr="00134E84">
        <w:rPr>
          <w:rFonts w:ascii="Arial" w:hAnsi="Arial" w:cs="Arial"/>
          <w:i/>
          <w:iCs/>
          <w:color w:val="212529"/>
          <w:sz w:val="20"/>
          <w:szCs w:val="20"/>
        </w:rPr>
        <w:t>comme humiliants, dégradants ou offensants</w:t>
      </w:r>
      <w:r w:rsidR="00EC2927"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, ou laissant </w:t>
      </w:r>
      <w:r w:rsidR="001E6FD0"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entrevoir </w:t>
      </w:r>
      <w:r w:rsidR="00342E1C" w:rsidRPr="00134E84">
        <w:rPr>
          <w:rFonts w:ascii="Arial" w:hAnsi="Arial" w:cs="Arial"/>
          <w:i/>
          <w:iCs/>
          <w:color w:val="212529"/>
          <w:sz w:val="20"/>
          <w:szCs w:val="20"/>
        </w:rPr>
        <w:t xml:space="preserve">des impacts négatifs sur la victime potentielle, sur des témoins, sur une équipe, sur l’entreprise. </w:t>
      </w:r>
    </w:p>
    <w:p w14:paraId="347338CF" w14:textId="77777777" w:rsidR="00357E09" w:rsidRPr="00134E84" w:rsidRDefault="00357E09" w:rsidP="001E6F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4496E65E" w14:textId="37ACDD6B" w:rsidR="00A128D1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Avec quel outil est-il possible 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de procéder à un signalement</w:t>
      </w: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 ? </w:t>
      </w:r>
    </w:p>
    <w:p w14:paraId="0712C4E8" w14:textId="20D417B1" w:rsidR="00C92791" w:rsidRPr="00134E84" w:rsidRDefault="00C92791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u w:val="single"/>
          <w:lang w:eastAsia="fr-FR"/>
        </w:rPr>
        <w:t>Exemples :</w:t>
      </w: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lettre, mail, </w:t>
      </w:r>
      <w:r w:rsidR="00357E09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demande d’entretien, </w:t>
      </w:r>
      <w:r w:rsidR="00433547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plateforme</w:t>
      </w:r>
      <w:r w:rsidR="00357E09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spécifique sur l’intranet</w:t>
      </w:r>
      <w:r w:rsidR="00433547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de l’entreprise</w:t>
      </w:r>
      <w:r w:rsidR="00357E09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…</w:t>
      </w:r>
    </w:p>
    <w:p w14:paraId="2945FCE3" w14:textId="77777777" w:rsidR="00C92791" w:rsidRPr="00134E84" w:rsidRDefault="00C92791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208F74EF" w14:textId="5366128E" w:rsidR="00572863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Qui est en charge de réceptionner </w:t>
      </w:r>
      <w:r w:rsidR="00BD51E2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le signalement </w:t>
      </w: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et évaluer les situations lorsqu’elles sont signalées ?</w:t>
      </w:r>
      <w:r w:rsidR="00C123F6"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 Quelles sont leurs coordonnées dans l’entreprise ?</w:t>
      </w:r>
    </w:p>
    <w:p w14:paraId="63D51C0B" w14:textId="0CB5D256" w:rsidR="00C52A37" w:rsidRPr="00134E84" w:rsidRDefault="00572863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u w:val="single"/>
          <w:lang w:eastAsia="fr-FR"/>
        </w:rPr>
        <w:t xml:space="preserve">Exemples : </w:t>
      </w: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une personne du service RH, </w:t>
      </w:r>
      <w:r w:rsidR="0031748B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un</w:t>
      </w: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référent harcèlement, </w:t>
      </w:r>
      <w:r w:rsidR="00C92791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le manager, l’employeur</w:t>
      </w:r>
      <w:r w:rsidR="00CD48E3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, une personne externe</w:t>
      </w:r>
      <w:r w:rsidR="00C92791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…</w:t>
      </w:r>
      <w:r w:rsidR="00A128D1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 </w:t>
      </w:r>
    </w:p>
    <w:p w14:paraId="12A89EFD" w14:textId="77777777" w:rsidR="00C92791" w:rsidRPr="00134E84" w:rsidRDefault="00C92791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</w:p>
    <w:p w14:paraId="72346BE9" w14:textId="101CD210" w:rsidR="00C35249" w:rsidRPr="00134E84" w:rsidRDefault="00A128D1" w:rsidP="00C3524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Comment sont évaluées les situations durant la phase d’écoute préliminaire permettant de déterminer si une enquête doit être lancée ?</w:t>
      </w:r>
    </w:p>
    <w:p w14:paraId="4A36D112" w14:textId="03115DAD" w:rsidR="00C35249" w:rsidRPr="00134E84" w:rsidRDefault="00C35249" w:rsidP="00C3524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u w:val="single"/>
          <w:lang w:eastAsia="fr-FR"/>
        </w:rPr>
        <w:t>Exemple :</w:t>
      </w: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sur la base d’une grille d’évaluation permettant d’identifier rapidement les éléments correspondant à un comportement inapproprié et les critères de dangerosité d’une situation.</w:t>
      </w:r>
    </w:p>
    <w:p w14:paraId="46B35CD2" w14:textId="77777777" w:rsidR="00357E09" w:rsidRPr="00134E84" w:rsidRDefault="00357E09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44763CFC" w14:textId="77777777" w:rsidR="00A128D1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Si la situation est évaluée à risque, existe-t-il des mesures conservatoires à mettre en place pour protéger la victime potentielle de la personne mise en cause ? </w:t>
      </w:r>
    </w:p>
    <w:p w14:paraId="1539E571" w14:textId="2543134D" w:rsidR="00C76EE3" w:rsidRPr="00134E84" w:rsidRDefault="00C76EE3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u w:val="single"/>
          <w:lang w:eastAsia="fr-FR"/>
        </w:rPr>
        <w:t>Exemples :</w:t>
      </w: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mise en place du télétravail, </w:t>
      </w:r>
      <w:r w:rsidR="00545D02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réorganisation des tâches pour éviter les contacts entre les personnes impliquées, mise à pied conservatoire…</w:t>
      </w:r>
    </w:p>
    <w:p w14:paraId="04AA47E7" w14:textId="77777777" w:rsidR="00545D02" w:rsidRPr="00134E84" w:rsidRDefault="00545D02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</w:p>
    <w:p w14:paraId="2283ADBA" w14:textId="77777777" w:rsidR="00357E09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Qui est en charge d’accompagner et suivre la potentielle victime ? Qui est en charge d’accompagner et suivre la personne mise en cause ?</w:t>
      </w:r>
    </w:p>
    <w:p w14:paraId="070E70CF" w14:textId="494B8926" w:rsidR="00A128D1" w:rsidRPr="00134E84" w:rsidRDefault="00357E09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u w:val="single"/>
          <w:lang w:eastAsia="fr-FR"/>
        </w:rPr>
        <w:t>Exemple</w:t>
      </w:r>
      <w:r w:rsidR="0018190E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u w:val="single"/>
          <w:lang w:eastAsia="fr-FR"/>
        </w:rPr>
        <w:t>s :</w:t>
      </w:r>
      <w:r w:rsidR="0018190E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le référent </w:t>
      </w:r>
      <w:r w:rsidR="00CE01C0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harcèlement</w:t>
      </w:r>
      <w:r w:rsidR="0018190E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 nommé par </w:t>
      </w:r>
      <w:r w:rsidR="000F0741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la direction</w:t>
      </w:r>
      <w:r w:rsidR="0018190E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 xml:space="preserve">, ou bien celui nommé par le CSE, </w:t>
      </w:r>
      <w:r w:rsidR="00CE01C0" w:rsidRPr="00134E84">
        <w:rPr>
          <w:rFonts w:ascii="Arial" w:eastAsia="Times New Roman" w:hAnsi="Arial" w:cs="Arial"/>
          <w:i/>
          <w:iCs/>
          <w:color w:val="212529"/>
          <w:sz w:val="20"/>
          <w:szCs w:val="20"/>
          <w:lang w:eastAsia="fr-FR"/>
        </w:rPr>
        <w:t>une personne du service RH…</w:t>
      </w:r>
    </w:p>
    <w:p w14:paraId="1FE79156" w14:textId="77777777" w:rsidR="00CE01C0" w:rsidRPr="00134E84" w:rsidRDefault="00CE01C0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500A5FD5" w14:textId="5EB1745A" w:rsidR="00A128D1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Comment se déroule l’enquête une fois lancée ? Qui est en charge de cette enquête ? Qu’est-ce qui va être recherché dans cette enquête ? Qui peut être entendu ? Quelles sont les preuves qui peuvent être reçues ? Comment se déroulent les entretiens ? Comment la confidentialité de l’enquête et du contenu des entretiens va-t-elle être garantie ?</w:t>
      </w:r>
    </w:p>
    <w:p w14:paraId="4593DE40" w14:textId="77777777" w:rsidR="00CE01C0" w:rsidRPr="00134E84" w:rsidRDefault="00CE01C0" w:rsidP="001E6F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</w:p>
    <w:p w14:paraId="6434D219" w14:textId="77777777" w:rsidR="00DD4AE9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>À qui seront remises les conclusions de l’enquête ? Qui sera décisionnaire quant aux possibles sanctions prises à la suite de l’enquête ? Quel type de sanctions peuvent être prises ?</w:t>
      </w:r>
    </w:p>
    <w:p w14:paraId="390B55C8" w14:textId="50303382" w:rsidR="00A128D1" w:rsidRPr="00134E84" w:rsidRDefault="00A128D1" w:rsidP="001E6FD0">
      <w:pPr>
        <w:pStyle w:val="Paragraphedeliste"/>
        <w:numPr>
          <w:ilvl w:val="0"/>
          <w:numId w:val="0"/>
        </w:numPr>
        <w:ind w:left="720"/>
        <w:rPr>
          <w:rFonts w:eastAsia="Times New Roman"/>
          <w:color w:val="212529"/>
          <w:lang w:eastAsia="fr-FR"/>
        </w:rPr>
      </w:pPr>
      <w:r w:rsidRPr="00134E84">
        <w:rPr>
          <w:rFonts w:eastAsia="Times New Roman"/>
          <w:color w:val="212529"/>
          <w:lang w:eastAsia="fr-FR"/>
        </w:rPr>
        <w:t> </w:t>
      </w:r>
    </w:p>
    <w:p w14:paraId="02E6A69D" w14:textId="77777777" w:rsidR="00A128D1" w:rsidRPr="00134E84" w:rsidRDefault="00A128D1" w:rsidP="001E6F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fr-FR"/>
        </w:rPr>
      </w:pPr>
      <w:r w:rsidRPr="00134E84">
        <w:rPr>
          <w:rFonts w:ascii="Arial" w:eastAsia="Times New Roman" w:hAnsi="Arial" w:cs="Arial"/>
          <w:color w:val="212529"/>
          <w:sz w:val="20"/>
          <w:szCs w:val="20"/>
          <w:lang w:eastAsia="fr-FR"/>
        </w:rPr>
        <w:t xml:space="preserve">Comment les conclusions de l’enquête et les possibles sanctions seront communiquées à la personne mise en cause, à la potentielle victime, aux témoins ? </w:t>
      </w:r>
    </w:p>
    <w:p w14:paraId="6A7AA7D7" w14:textId="77777777" w:rsidR="00A128D1" w:rsidRDefault="00A128D1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0E58324B" w14:textId="77777777" w:rsidR="008C5894" w:rsidRDefault="008C5894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2FD78F0B" w14:textId="77777777" w:rsidR="008C5894" w:rsidRDefault="008C5894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7934CEE8" w14:textId="77777777" w:rsidR="008C5894" w:rsidRDefault="008C5894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6A096535" w14:textId="77777777" w:rsidR="008C5894" w:rsidRDefault="008C5894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167A5652" w14:textId="77777777" w:rsidR="008C5894" w:rsidRPr="00134E84" w:rsidRDefault="008C5894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6FD54E13" w14:textId="021C96B9" w:rsidR="004E056E" w:rsidRPr="00134E84" w:rsidRDefault="004E056E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u w:val="single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lastRenderedPageBreak/>
        <w:t xml:space="preserve">Les principales étapes de la procédure </w:t>
      </w:r>
      <w:r w:rsidR="009811B3" w:rsidRPr="00134E84">
        <w:rPr>
          <w:rFonts w:ascii="Arial" w:hAnsi="Arial" w:cs="Arial"/>
          <w:color w:val="212529"/>
          <w:sz w:val="20"/>
          <w:szCs w:val="20"/>
          <w:u w:val="single"/>
        </w:rPr>
        <w:t>de signalement et d’enquête.</w:t>
      </w:r>
    </w:p>
    <w:p w14:paraId="28593A41" w14:textId="77777777" w:rsidR="009811B3" w:rsidRPr="00134E84" w:rsidRDefault="009811B3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u w:val="single"/>
        </w:rPr>
      </w:pPr>
    </w:p>
    <w:p w14:paraId="70F41C73" w14:textId="16237CE2" w:rsidR="009819CF" w:rsidRPr="00134E84" w:rsidRDefault="009819CF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>Etape 1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</w:t>
      </w:r>
      <w:r w:rsidR="00573DDF" w:rsidRPr="00134E84">
        <w:rPr>
          <w:rFonts w:ascii="Arial" w:hAnsi="Arial" w:cs="Arial"/>
          <w:color w:val="212529"/>
          <w:sz w:val="20"/>
          <w:szCs w:val="20"/>
        </w:rPr>
        <w:t>a</w:t>
      </w:r>
      <w:r w:rsidRPr="00134E84">
        <w:rPr>
          <w:rFonts w:ascii="Arial" w:hAnsi="Arial" w:cs="Arial"/>
          <w:color w:val="212529"/>
          <w:sz w:val="20"/>
          <w:szCs w:val="20"/>
        </w:rPr>
        <w:t>ccuser réception du signalement.</w:t>
      </w:r>
    </w:p>
    <w:p w14:paraId="5CE5C469" w14:textId="77777777" w:rsidR="006E153C" w:rsidRPr="00134E84" w:rsidRDefault="006E153C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25749D1F" w14:textId="65CF54E2" w:rsidR="009819CF" w:rsidRPr="00134E84" w:rsidRDefault="009819CF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>Etape 2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</w:t>
      </w:r>
      <w:r w:rsidR="00573DDF" w:rsidRPr="00134E84">
        <w:rPr>
          <w:rFonts w:ascii="Arial" w:hAnsi="Arial" w:cs="Arial"/>
          <w:color w:val="212529"/>
          <w:sz w:val="20"/>
          <w:szCs w:val="20"/>
        </w:rPr>
        <w:t>p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rocéder à un premier échange avec </w:t>
      </w:r>
      <w:r w:rsidR="00D24826" w:rsidRPr="00134E84">
        <w:rPr>
          <w:rFonts w:ascii="Arial" w:hAnsi="Arial" w:cs="Arial"/>
          <w:color w:val="212529"/>
          <w:sz w:val="20"/>
          <w:szCs w:val="20"/>
        </w:rPr>
        <w:t xml:space="preserve">la personne à l’origine </w:t>
      </w:r>
      <w:r w:rsidRPr="00134E84">
        <w:rPr>
          <w:rFonts w:ascii="Arial" w:hAnsi="Arial" w:cs="Arial"/>
          <w:color w:val="212529"/>
          <w:sz w:val="20"/>
          <w:szCs w:val="20"/>
        </w:rPr>
        <w:t>du signalement.</w:t>
      </w:r>
    </w:p>
    <w:p w14:paraId="05A1A29D" w14:textId="77777777" w:rsidR="006E153C" w:rsidRPr="00134E84" w:rsidRDefault="006E153C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25203B32" w14:textId="6DE263F7" w:rsidR="009819CF" w:rsidRPr="00134E84" w:rsidRDefault="009819CF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>Etape 3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pro</w:t>
      </w:r>
      <w:r w:rsidR="00573DDF" w:rsidRPr="00134E84">
        <w:rPr>
          <w:rFonts w:ascii="Arial" w:hAnsi="Arial" w:cs="Arial"/>
          <w:color w:val="212529"/>
          <w:sz w:val="20"/>
          <w:szCs w:val="20"/>
        </w:rPr>
        <w:t>céder à une première analyse des faits</w:t>
      </w:r>
      <w:r w:rsidR="003E219A" w:rsidRPr="00134E84">
        <w:rPr>
          <w:rFonts w:ascii="Arial" w:hAnsi="Arial" w:cs="Arial"/>
          <w:color w:val="212529"/>
          <w:sz w:val="20"/>
          <w:szCs w:val="20"/>
        </w:rPr>
        <w:t xml:space="preserve"> et déterminer si un</w:t>
      </w:r>
      <w:r w:rsidR="00293D69" w:rsidRPr="00134E84">
        <w:rPr>
          <w:rFonts w:ascii="Arial" w:hAnsi="Arial" w:cs="Arial"/>
          <w:color w:val="212529"/>
          <w:sz w:val="20"/>
          <w:szCs w:val="20"/>
        </w:rPr>
        <w:t>e enquête doit être lancée et à défaut, les mesures à mettre en œuvre afin de mettre fin au « conflit », à la situation problématique.</w:t>
      </w:r>
      <w:r w:rsidR="002A6A29" w:rsidRPr="00134E84"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753CC4B5" w14:textId="77777777" w:rsidR="006E153C" w:rsidRPr="00134E84" w:rsidRDefault="006E153C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3CD4B053" w14:textId="61B3CEF7" w:rsidR="00AA7625" w:rsidRPr="00134E84" w:rsidRDefault="00AA7625" w:rsidP="001E6F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 xml:space="preserve">Etape </w:t>
      </w:r>
      <w:r w:rsidR="00625A21" w:rsidRPr="00134E84">
        <w:rPr>
          <w:rFonts w:ascii="Arial" w:hAnsi="Arial" w:cs="Arial"/>
          <w:color w:val="212529"/>
          <w:sz w:val="20"/>
          <w:szCs w:val="20"/>
          <w:u w:val="single"/>
        </w:rPr>
        <w:t>4</w:t>
      </w:r>
      <w:r w:rsidRPr="00134E84">
        <w:rPr>
          <w:rFonts w:ascii="Arial" w:hAnsi="Arial" w:cs="Arial"/>
          <w:color w:val="212529"/>
          <w:sz w:val="20"/>
          <w:szCs w:val="20"/>
          <w:u w:val="single"/>
        </w:rPr>
        <w:t>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préparer la procédure d’enquête.</w:t>
      </w:r>
    </w:p>
    <w:p w14:paraId="49EFFDBC" w14:textId="77777777" w:rsidR="00B72105" w:rsidRPr="00134E84" w:rsidRDefault="00B72105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291AC905" w14:textId="4A17CC5F" w:rsidR="009819CF" w:rsidRPr="00134E84" w:rsidRDefault="00CC0D64" w:rsidP="006E153C">
      <w:pPr>
        <w:pStyle w:val="Paragraphedeliste"/>
      </w:pPr>
      <w:r w:rsidRPr="00134E84">
        <w:t>Eventuellement, c</w:t>
      </w:r>
      <w:r w:rsidR="009819CF" w:rsidRPr="00134E84">
        <w:t>onstituer une commission d’enquête.</w:t>
      </w:r>
    </w:p>
    <w:p w14:paraId="19AA00FF" w14:textId="1E991F58" w:rsidR="00D24826" w:rsidRPr="00134E84" w:rsidRDefault="00D24826" w:rsidP="006E153C">
      <w:pPr>
        <w:pStyle w:val="Paragraphedeliste"/>
      </w:pPr>
      <w:r w:rsidRPr="00134E84">
        <w:t>Eventuellement</w:t>
      </w:r>
      <w:r w:rsidR="002E4D4A" w:rsidRPr="00134E84">
        <w:t>,</w:t>
      </w:r>
      <w:r w:rsidRPr="00134E84">
        <w:t xml:space="preserve"> associer le CSE s’il existe.</w:t>
      </w:r>
    </w:p>
    <w:p w14:paraId="36C81D67" w14:textId="0E083A5F" w:rsidR="00C25FFF" w:rsidRPr="00134E84" w:rsidRDefault="00CC0D64" w:rsidP="006E153C">
      <w:pPr>
        <w:pStyle w:val="Paragraphedeliste"/>
      </w:pPr>
      <w:r w:rsidRPr="00134E84">
        <w:t>Eventuellement, o</w:t>
      </w:r>
      <w:r w:rsidR="00C25FFF" w:rsidRPr="00134E84">
        <w:t>rganiser les missions de la commission d’enquête.</w:t>
      </w:r>
    </w:p>
    <w:p w14:paraId="131EE07F" w14:textId="6CB40A87" w:rsidR="00AA7625" w:rsidRPr="00134E84" w:rsidRDefault="00CC0D64" w:rsidP="006E153C">
      <w:pPr>
        <w:pStyle w:val="Paragraphedeliste"/>
      </w:pPr>
      <w:r w:rsidRPr="008C5894">
        <w:t>Eventuellement, o</w:t>
      </w:r>
      <w:r w:rsidR="00AA7625" w:rsidRPr="008C5894">
        <w:t>r</w:t>
      </w:r>
      <w:r w:rsidR="00AA7625" w:rsidRPr="00134E84">
        <w:t>ganiser la poursuite de la relation de travail pendant l’enquête</w:t>
      </w:r>
      <w:r w:rsidR="00C25FFF" w:rsidRPr="00134E84">
        <w:t>.</w:t>
      </w:r>
    </w:p>
    <w:p w14:paraId="13B46526" w14:textId="77777777" w:rsidR="006E153C" w:rsidRPr="00134E84" w:rsidRDefault="006E153C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u w:val="single"/>
        </w:rPr>
      </w:pPr>
    </w:p>
    <w:p w14:paraId="1ED99731" w14:textId="37535A1A" w:rsidR="00573DDF" w:rsidRPr="00134E84" w:rsidRDefault="00573DDF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 xml:space="preserve">Etape </w:t>
      </w:r>
      <w:r w:rsidR="00625A21" w:rsidRPr="00134E84">
        <w:rPr>
          <w:rFonts w:ascii="Arial" w:hAnsi="Arial" w:cs="Arial"/>
          <w:color w:val="212529"/>
          <w:sz w:val="20"/>
          <w:szCs w:val="20"/>
          <w:u w:val="single"/>
        </w:rPr>
        <w:t>5</w:t>
      </w:r>
      <w:r w:rsidRPr="00134E84">
        <w:rPr>
          <w:rFonts w:ascii="Arial" w:hAnsi="Arial" w:cs="Arial"/>
          <w:color w:val="212529"/>
          <w:sz w:val="20"/>
          <w:szCs w:val="20"/>
          <w:u w:val="single"/>
        </w:rPr>
        <w:t>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enclencher la phase d’enquête.</w:t>
      </w:r>
    </w:p>
    <w:p w14:paraId="602FBFFC" w14:textId="77777777" w:rsidR="00B72105" w:rsidRPr="00134E84" w:rsidRDefault="00B72105" w:rsidP="006E153C">
      <w:pPr>
        <w:pStyle w:val="Listepuces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A37988" w14:textId="0A89B6A0" w:rsidR="00573DDF" w:rsidRPr="00134E84" w:rsidRDefault="00573DDF" w:rsidP="006E153C">
      <w:pPr>
        <w:pStyle w:val="Listepuces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34E84">
        <w:rPr>
          <w:rFonts w:ascii="Arial" w:hAnsi="Arial" w:cs="Arial"/>
          <w:sz w:val="20"/>
          <w:szCs w:val="20"/>
        </w:rPr>
        <w:t xml:space="preserve">Procéder à l’audition de : </w:t>
      </w:r>
    </w:p>
    <w:p w14:paraId="3DD3BBE7" w14:textId="6BDA2E0D" w:rsidR="00573DDF" w:rsidRPr="00134E84" w:rsidRDefault="00573DDF" w:rsidP="006E153C">
      <w:pPr>
        <w:pStyle w:val="Paragraphedeliste"/>
      </w:pPr>
      <w:r w:rsidRPr="00134E84">
        <w:t>la victime présumée</w:t>
      </w:r>
      <w:r w:rsidR="00B72105" w:rsidRPr="00134E84">
        <w:t> ;</w:t>
      </w:r>
    </w:p>
    <w:p w14:paraId="671A0F44" w14:textId="77777777" w:rsidR="00573DDF" w:rsidRPr="00134E84" w:rsidRDefault="00573DDF" w:rsidP="006E153C">
      <w:pPr>
        <w:pStyle w:val="Paragraphedeliste"/>
      </w:pPr>
      <w:r w:rsidRPr="00134E84">
        <w:t xml:space="preserve">la personne à l’origine du signalement (si différente de la victime présumée) ; </w:t>
      </w:r>
    </w:p>
    <w:p w14:paraId="45ECE046" w14:textId="77777777" w:rsidR="00573DDF" w:rsidRPr="00134E84" w:rsidRDefault="00573DDF" w:rsidP="006E153C">
      <w:pPr>
        <w:pStyle w:val="Paragraphedeliste"/>
      </w:pPr>
      <w:r w:rsidRPr="00134E84">
        <w:t xml:space="preserve">la personne mise en cause ; </w:t>
      </w:r>
    </w:p>
    <w:p w14:paraId="007826F0" w14:textId="7536DFC4" w:rsidR="00573DDF" w:rsidRPr="00134E84" w:rsidRDefault="00573DDF" w:rsidP="006E153C">
      <w:pPr>
        <w:pStyle w:val="Paragraphedeliste"/>
      </w:pPr>
      <w:r w:rsidRPr="00134E84">
        <w:t>les éventuels témoins ;</w:t>
      </w:r>
    </w:p>
    <w:p w14:paraId="3106A322" w14:textId="43BE3791" w:rsidR="00573DDF" w:rsidRPr="00134E84" w:rsidRDefault="00573DDF" w:rsidP="006E153C">
      <w:pPr>
        <w:pStyle w:val="Paragraphedeliste"/>
      </w:pPr>
      <w:r w:rsidRPr="00134E84">
        <w:t>les responsables hiérarchiques directs de la victime présumée et de la personne mise en cause</w:t>
      </w:r>
      <w:r w:rsidR="006E153C" w:rsidRPr="00134E84">
        <w:t> </w:t>
      </w:r>
      <w:r w:rsidRPr="00134E84">
        <w:t>;</w:t>
      </w:r>
    </w:p>
    <w:p w14:paraId="6E365D3C" w14:textId="1771C3C2" w:rsidR="00573DDF" w:rsidRPr="00134E84" w:rsidRDefault="00573DDF" w:rsidP="006E153C">
      <w:pPr>
        <w:pStyle w:val="Paragraphedeliste"/>
      </w:pPr>
      <w:r w:rsidRPr="00134E84">
        <w:t>toute personne demandant à être auditionnée ou dont l’audition est souhaitée par la victime présumée ou la personne mise en cause.</w:t>
      </w:r>
    </w:p>
    <w:p w14:paraId="09B45608" w14:textId="77777777" w:rsidR="006E153C" w:rsidRPr="00134E84" w:rsidRDefault="006E153C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u w:val="single"/>
        </w:rPr>
      </w:pPr>
    </w:p>
    <w:p w14:paraId="1B185F77" w14:textId="57058461" w:rsidR="009819CF" w:rsidRPr="00134E84" w:rsidRDefault="009819CF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 xml:space="preserve">Etape </w:t>
      </w:r>
      <w:r w:rsidR="00625A21" w:rsidRPr="00134E84">
        <w:rPr>
          <w:rFonts w:ascii="Arial" w:hAnsi="Arial" w:cs="Arial"/>
          <w:color w:val="212529"/>
          <w:sz w:val="20"/>
          <w:szCs w:val="20"/>
          <w:u w:val="single"/>
        </w:rPr>
        <w:t>6</w:t>
      </w:r>
      <w:r w:rsidRPr="00134E84">
        <w:rPr>
          <w:rFonts w:ascii="Arial" w:hAnsi="Arial" w:cs="Arial"/>
          <w:color w:val="212529"/>
          <w:sz w:val="20"/>
          <w:szCs w:val="20"/>
          <w:u w:val="single"/>
        </w:rPr>
        <w:t>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</w:t>
      </w:r>
      <w:r w:rsidR="00C25FFF" w:rsidRPr="00134E84">
        <w:rPr>
          <w:rFonts w:ascii="Arial" w:hAnsi="Arial" w:cs="Arial"/>
          <w:color w:val="212529"/>
          <w:sz w:val="20"/>
          <w:szCs w:val="20"/>
        </w:rPr>
        <w:t>c</w:t>
      </w:r>
      <w:r w:rsidR="009B7584" w:rsidRPr="00134E84">
        <w:rPr>
          <w:rFonts w:ascii="Arial" w:hAnsi="Arial" w:cs="Arial"/>
          <w:color w:val="212529"/>
          <w:sz w:val="20"/>
          <w:szCs w:val="20"/>
        </w:rPr>
        <w:t>lore la phase d’enquête</w:t>
      </w:r>
    </w:p>
    <w:p w14:paraId="3747F1E4" w14:textId="77777777" w:rsidR="00B72105" w:rsidRPr="00134E84" w:rsidRDefault="00B72105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7A514AD7" w14:textId="2449CB1C" w:rsidR="009B7584" w:rsidRPr="00134E84" w:rsidRDefault="009B7584" w:rsidP="006E153C">
      <w:pPr>
        <w:pStyle w:val="Paragraphedeliste"/>
      </w:pPr>
      <w:r w:rsidRPr="00134E84">
        <w:t>Rédiger le rapport d’enquête</w:t>
      </w:r>
      <w:r w:rsidR="00C25FFF" w:rsidRPr="00134E84">
        <w:t>.</w:t>
      </w:r>
    </w:p>
    <w:p w14:paraId="0FB73EF6" w14:textId="54D3263D" w:rsidR="009B7584" w:rsidRPr="00134E84" w:rsidRDefault="00CC0D64" w:rsidP="006E153C">
      <w:pPr>
        <w:pStyle w:val="Paragraphedeliste"/>
      </w:pPr>
      <w:r w:rsidRPr="00134E84">
        <w:t>Eventuellement, f</w:t>
      </w:r>
      <w:r w:rsidR="009B7584" w:rsidRPr="00134E84">
        <w:t>aire signer le rapport d’enquête par l’ensemble des membres de la commission d’</w:t>
      </w:r>
      <w:r w:rsidR="00C25FFF" w:rsidRPr="00134E84">
        <w:t>enquête</w:t>
      </w:r>
      <w:r w:rsidR="00DC07FE" w:rsidRPr="00134E84">
        <w:t>, si une telle commission a été constituée</w:t>
      </w:r>
      <w:r w:rsidR="00C25FFF" w:rsidRPr="00134E84">
        <w:t>.</w:t>
      </w:r>
    </w:p>
    <w:p w14:paraId="5C15F390" w14:textId="14525B40" w:rsidR="009B7584" w:rsidRPr="00134E84" w:rsidRDefault="009B7584" w:rsidP="006E153C">
      <w:pPr>
        <w:pStyle w:val="Paragraphedeliste"/>
      </w:pPr>
      <w:r w:rsidRPr="00134E84">
        <w:t>Communiquer le rapport à la direction</w:t>
      </w:r>
      <w:r w:rsidR="006A38B1" w:rsidRPr="00134E84">
        <w:t>.</w:t>
      </w:r>
    </w:p>
    <w:p w14:paraId="45176E84" w14:textId="773BB2E8" w:rsidR="00B72105" w:rsidRPr="00134E84" w:rsidRDefault="00B72105" w:rsidP="006E153C">
      <w:pPr>
        <w:pStyle w:val="Paragraphedeliste"/>
      </w:pPr>
      <w:r w:rsidRPr="00134E84">
        <w:t>Informer la victime et l</w:t>
      </w:r>
      <w:r w:rsidR="00451602" w:rsidRPr="00134E84">
        <w:t xml:space="preserve">e </w:t>
      </w:r>
      <w:r w:rsidRPr="00134E84">
        <w:t>harceleur présumés des conclusions de l’enquête.</w:t>
      </w:r>
    </w:p>
    <w:p w14:paraId="6CC8E51B" w14:textId="77777777" w:rsidR="006E153C" w:rsidRPr="00134E84" w:rsidRDefault="006E153C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u w:val="single"/>
        </w:rPr>
      </w:pPr>
    </w:p>
    <w:p w14:paraId="423CD0AC" w14:textId="33BBDE30" w:rsidR="009B7584" w:rsidRPr="00134E84" w:rsidRDefault="009819CF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 xml:space="preserve">Etape </w:t>
      </w:r>
      <w:r w:rsidR="00625A21" w:rsidRPr="00134E84">
        <w:rPr>
          <w:rFonts w:ascii="Arial" w:hAnsi="Arial" w:cs="Arial"/>
          <w:color w:val="212529"/>
          <w:sz w:val="20"/>
          <w:szCs w:val="20"/>
          <w:u w:val="single"/>
        </w:rPr>
        <w:t>7</w:t>
      </w:r>
      <w:r w:rsidRPr="00134E84">
        <w:rPr>
          <w:rFonts w:ascii="Arial" w:hAnsi="Arial" w:cs="Arial"/>
          <w:color w:val="212529"/>
          <w:sz w:val="20"/>
          <w:szCs w:val="20"/>
          <w:u w:val="single"/>
        </w:rPr>
        <w:t>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</w:t>
      </w:r>
      <w:r w:rsidR="00C25FFF" w:rsidRPr="00134E84">
        <w:rPr>
          <w:rFonts w:ascii="Arial" w:hAnsi="Arial" w:cs="Arial"/>
          <w:color w:val="212529"/>
          <w:sz w:val="20"/>
          <w:szCs w:val="20"/>
        </w:rPr>
        <w:t>s</w:t>
      </w:r>
      <w:r w:rsidR="009B7584" w:rsidRPr="00134E84">
        <w:rPr>
          <w:rFonts w:ascii="Arial" w:hAnsi="Arial" w:cs="Arial"/>
          <w:color w:val="212529"/>
          <w:sz w:val="20"/>
          <w:szCs w:val="20"/>
        </w:rPr>
        <w:t xml:space="preserve">i le rapport d’enquête conclut à </w:t>
      </w:r>
      <w:r w:rsidR="000E45E0" w:rsidRPr="00134E84">
        <w:rPr>
          <w:rFonts w:ascii="Arial" w:hAnsi="Arial" w:cs="Arial"/>
          <w:color w:val="212529"/>
          <w:sz w:val="20"/>
          <w:szCs w:val="20"/>
        </w:rPr>
        <w:t>l’existence d’</w:t>
      </w:r>
      <w:r w:rsidR="009B7584" w:rsidRPr="00134E84">
        <w:rPr>
          <w:rFonts w:ascii="Arial" w:hAnsi="Arial" w:cs="Arial"/>
          <w:color w:val="212529"/>
          <w:sz w:val="20"/>
          <w:szCs w:val="20"/>
        </w:rPr>
        <w:t>une situation de harcèlement</w:t>
      </w:r>
      <w:r w:rsidR="00FC564C" w:rsidRPr="00134E84">
        <w:rPr>
          <w:rFonts w:ascii="Arial" w:hAnsi="Arial" w:cs="Arial"/>
          <w:color w:val="212529"/>
          <w:sz w:val="20"/>
          <w:szCs w:val="20"/>
        </w:rPr>
        <w:t xml:space="preserve"> sexuel.</w:t>
      </w:r>
    </w:p>
    <w:p w14:paraId="721648E3" w14:textId="77777777" w:rsidR="00B72105" w:rsidRPr="00134E84" w:rsidRDefault="00B72105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2385048E" w14:textId="174990C0" w:rsidR="00C25FFF" w:rsidRPr="00134E84" w:rsidRDefault="00C25FFF" w:rsidP="006E153C">
      <w:pPr>
        <w:pStyle w:val="Paragraphedeliste"/>
      </w:pPr>
      <w:r w:rsidRPr="00134E84">
        <w:t>Sanctionner le salarié reconnu auteur de harcèlement sexuel.</w:t>
      </w:r>
    </w:p>
    <w:p w14:paraId="7C42E0AD" w14:textId="6A35F124" w:rsidR="00C25FFF" w:rsidRPr="00134E84" w:rsidRDefault="00C25FFF" w:rsidP="006E153C">
      <w:pPr>
        <w:pStyle w:val="Paragraphedeliste"/>
      </w:pPr>
      <w:r w:rsidRPr="00134E84">
        <w:t>Accompagner la victime.</w:t>
      </w:r>
    </w:p>
    <w:p w14:paraId="0B4CAB03" w14:textId="77777777" w:rsidR="006E153C" w:rsidRPr="00134E84" w:rsidRDefault="006E153C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  <w:u w:val="single"/>
        </w:rPr>
      </w:pPr>
    </w:p>
    <w:p w14:paraId="5CE8AB61" w14:textId="31D0961A" w:rsidR="009B7584" w:rsidRPr="00134E84" w:rsidRDefault="009B7584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134E84">
        <w:rPr>
          <w:rFonts w:ascii="Arial" w:hAnsi="Arial" w:cs="Arial"/>
          <w:color w:val="212529"/>
          <w:sz w:val="20"/>
          <w:szCs w:val="20"/>
          <w:u w:val="single"/>
        </w:rPr>
        <w:t xml:space="preserve">Etape </w:t>
      </w:r>
      <w:r w:rsidR="00625A21" w:rsidRPr="00134E84">
        <w:rPr>
          <w:rFonts w:ascii="Arial" w:hAnsi="Arial" w:cs="Arial"/>
          <w:color w:val="212529"/>
          <w:sz w:val="20"/>
          <w:szCs w:val="20"/>
          <w:u w:val="single"/>
        </w:rPr>
        <w:t>8</w:t>
      </w:r>
      <w:r w:rsidRPr="00134E84">
        <w:rPr>
          <w:rFonts w:ascii="Arial" w:hAnsi="Arial" w:cs="Arial"/>
          <w:color w:val="212529"/>
          <w:sz w:val="20"/>
          <w:szCs w:val="20"/>
          <w:u w:val="single"/>
        </w:rPr>
        <w:t> :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si le rapport </w:t>
      </w:r>
      <w:r w:rsidR="000E45E0" w:rsidRPr="00134E84">
        <w:rPr>
          <w:rFonts w:ascii="Arial" w:hAnsi="Arial" w:cs="Arial"/>
          <w:color w:val="212529"/>
          <w:sz w:val="20"/>
          <w:szCs w:val="20"/>
        </w:rPr>
        <w:t>ne conclut pas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à </w:t>
      </w:r>
      <w:r w:rsidR="004607E2" w:rsidRPr="00134E84">
        <w:rPr>
          <w:rFonts w:ascii="Arial" w:hAnsi="Arial" w:cs="Arial"/>
          <w:color w:val="212529"/>
          <w:sz w:val="20"/>
          <w:szCs w:val="20"/>
        </w:rPr>
        <w:t>l’existence d’une</w:t>
      </w:r>
      <w:r w:rsidRPr="00134E84">
        <w:rPr>
          <w:rFonts w:ascii="Arial" w:hAnsi="Arial" w:cs="Arial"/>
          <w:color w:val="212529"/>
          <w:sz w:val="20"/>
          <w:szCs w:val="20"/>
        </w:rPr>
        <w:t xml:space="preserve"> </w:t>
      </w:r>
      <w:r w:rsidR="00C25FFF" w:rsidRPr="00134E84">
        <w:rPr>
          <w:rFonts w:ascii="Arial" w:hAnsi="Arial" w:cs="Arial"/>
          <w:color w:val="212529"/>
          <w:sz w:val="20"/>
          <w:szCs w:val="20"/>
        </w:rPr>
        <w:t>s</w:t>
      </w:r>
      <w:r w:rsidRPr="00134E84">
        <w:rPr>
          <w:rFonts w:ascii="Arial" w:hAnsi="Arial" w:cs="Arial"/>
          <w:color w:val="212529"/>
          <w:sz w:val="20"/>
          <w:szCs w:val="20"/>
        </w:rPr>
        <w:t>ituation de harcèlement</w:t>
      </w:r>
      <w:r w:rsidR="00941619" w:rsidRPr="00134E84">
        <w:rPr>
          <w:rFonts w:ascii="Arial" w:hAnsi="Arial" w:cs="Arial"/>
          <w:color w:val="212529"/>
          <w:sz w:val="20"/>
          <w:szCs w:val="20"/>
        </w:rPr>
        <w:t xml:space="preserve"> sexuel</w:t>
      </w:r>
      <w:r w:rsidRPr="00134E84">
        <w:rPr>
          <w:rFonts w:ascii="Arial" w:hAnsi="Arial" w:cs="Arial"/>
          <w:color w:val="212529"/>
          <w:sz w:val="20"/>
          <w:szCs w:val="20"/>
        </w:rPr>
        <w:t>.</w:t>
      </w:r>
    </w:p>
    <w:p w14:paraId="54DB41B7" w14:textId="77777777" w:rsidR="00B72105" w:rsidRPr="00134E84" w:rsidRDefault="00B72105" w:rsidP="006E15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31B6DC15" w14:textId="131B8824" w:rsidR="00FC564C" w:rsidRPr="00134E84" w:rsidRDefault="00FC564C" w:rsidP="006E153C">
      <w:pPr>
        <w:pStyle w:val="Paragraphedeliste"/>
      </w:pPr>
      <w:r w:rsidRPr="00134E84">
        <w:t>Eviter la mise en place d’un climat de défianc</w:t>
      </w:r>
      <w:r w:rsidR="002761B5" w:rsidRPr="00134E84">
        <w:t>e</w:t>
      </w:r>
      <w:r w:rsidRPr="00134E84">
        <w:t>.</w:t>
      </w:r>
    </w:p>
    <w:p w14:paraId="06F5BBB5" w14:textId="05537C65" w:rsidR="000B5B7E" w:rsidRPr="00134E84" w:rsidRDefault="00C25FFF" w:rsidP="006E153C">
      <w:pPr>
        <w:pStyle w:val="Paragraphedeliste"/>
      </w:pPr>
      <w:r w:rsidRPr="00134E84">
        <w:t>Organiser la poursuite de la relation de travail</w:t>
      </w:r>
      <w:r w:rsidR="004607E2" w:rsidRPr="00134E84">
        <w:t xml:space="preserve"> des salariés concernés</w:t>
      </w:r>
      <w:r w:rsidRPr="00134E84">
        <w:t>.</w:t>
      </w:r>
    </w:p>
    <w:p w14:paraId="0ED6C366" w14:textId="26B20E8E" w:rsidR="000B5B7E" w:rsidRPr="00134E84" w:rsidRDefault="000B5B7E" w:rsidP="000B5B7E">
      <w:pPr>
        <w:jc w:val="both"/>
        <w:rPr>
          <w:rFonts w:ascii="Arial" w:hAnsi="Arial" w:cs="Arial"/>
          <w:sz w:val="20"/>
          <w:szCs w:val="20"/>
        </w:rPr>
      </w:pPr>
    </w:p>
    <w:sectPr w:rsidR="000B5B7E" w:rsidRPr="00134E84" w:rsidSect="005A7130">
      <w:headerReference w:type="default" r:id="rId11"/>
      <w:footerReference w:type="default" r:id="rId12"/>
      <w:pgSz w:w="11906" w:h="16838"/>
      <w:pgMar w:top="127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72A0" w14:textId="77777777" w:rsidR="005A7130" w:rsidRDefault="005A7130" w:rsidP="009D1951">
      <w:pPr>
        <w:spacing w:after="0" w:line="240" w:lineRule="auto"/>
      </w:pPr>
      <w:r>
        <w:separator/>
      </w:r>
    </w:p>
  </w:endnote>
  <w:endnote w:type="continuationSeparator" w:id="0">
    <w:p w14:paraId="58EB42AF" w14:textId="77777777" w:rsidR="005A7130" w:rsidRDefault="005A7130" w:rsidP="009D1951">
      <w:pPr>
        <w:spacing w:after="0" w:line="240" w:lineRule="auto"/>
      </w:pPr>
      <w:r>
        <w:continuationSeparator/>
      </w:r>
    </w:p>
  </w:endnote>
  <w:endnote w:type="continuationNotice" w:id="1">
    <w:p w14:paraId="07A1FE5E" w14:textId="77777777" w:rsidR="005A7130" w:rsidRDefault="005A7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nuolane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nuolane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758126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D5251B" w14:textId="27093139" w:rsidR="002A742E" w:rsidRPr="002229C0" w:rsidRDefault="002A742E" w:rsidP="002A742E">
            <w:pPr>
              <w:pStyle w:val="Pieddepage"/>
              <w:tabs>
                <w:tab w:val="clear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2229C0">
              <w:rPr>
                <w:rFonts w:ascii="Arial" w:hAnsi="Arial" w:cs="Arial"/>
                <w:sz w:val="18"/>
                <w:szCs w:val="18"/>
              </w:rPr>
              <w:t xml:space="preserve">Accord du </w:t>
            </w:r>
            <w:r w:rsidR="00485DF4">
              <w:rPr>
                <w:rFonts w:ascii="Arial" w:hAnsi="Arial" w:cs="Arial"/>
                <w:sz w:val="18"/>
                <w:szCs w:val="18"/>
              </w:rPr>
              <w:t>28/02/2024</w:t>
            </w:r>
            <w:r w:rsidRPr="002229C0">
              <w:rPr>
                <w:rFonts w:ascii="Arial" w:hAnsi="Arial" w:cs="Arial"/>
                <w:sz w:val="18"/>
                <w:szCs w:val="18"/>
              </w:rPr>
              <w:t xml:space="preserve"> relatif à la lutte contre le harcèlement sexuel</w:t>
            </w:r>
            <w:r w:rsidR="00222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09AB">
              <w:rPr>
                <w:rFonts w:ascii="Arial" w:hAnsi="Arial" w:cs="Arial"/>
                <w:sz w:val="18"/>
                <w:szCs w:val="18"/>
              </w:rPr>
              <w:tab/>
            </w:r>
            <w:r w:rsidR="009809AB">
              <w:rPr>
                <w:rFonts w:ascii="Arial" w:hAnsi="Arial" w:cs="Arial"/>
                <w:sz w:val="18"/>
                <w:szCs w:val="18"/>
              </w:rPr>
              <w:br/>
            </w:r>
            <w:r w:rsidRPr="002229C0">
              <w:rPr>
                <w:rFonts w:ascii="Arial" w:hAnsi="Arial" w:cs="Arial"/>
                <w:sz w:val="18"/>
                <w:szCs w:val="18"/>
              </w:rPr>
              <w:t>et les agissements sexistes au travail</w:t>
            </w:r>
            <w:r w:rsidRPr="002229C0">
              <w:rPr>
                <w:rFonts w:ascii="Arial" w:hAnsi="Arial" w:cs="Arial"/>
                <w:sz w:val="18"/>
                <w:szCs w:val="18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BB82" w14:textId="77777777" w:rsidR="005A7130" w:rsidRDefault="005A7130" w:rsidP="009D1951">
      <w:pPr>
        <w:spacing w:after="0" w:line="240" w:lineRule="auto"/>
      </w:pPr>
      <w:r>
        <w:separator/>
      </w:r>
    </w:p>
  </w:footnote>
  <w:footnote w:type="continuationSeparator" w:id="0">
    <w:p w14:paraId="33032479" w14:textId="77777777" w:rsidR="005A7130" w:rsidRDefault="005A7130" w:rsidP="009D1951">
      <w:pPr>
        <w:spacing w:after="0" w:line="240" w:lineRule="auto"/>
      </w:pPr>
      <w:r>
        <w:continuationSeparator/>
      </w:r>
    </w:p>
  </w:footnote>
  <w:footnote w:type="continuationNotice" w:id="1">
    <w:p w14:paraId="46A07A7A" w14:textId="77777777" w:rsidR="005A7130" w:rsidRDefault="005A7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6CDE" w14:textId="6CF9217D" w:rsidR="00F66730" w:rsidRDefault="00F66730" w:rsidP="00F66730">
    <w:pPr>
      <w:pStyle w:val="En-tte"/>
      <w:jc w:val="center"/>
      <w:rPr>
        <w:rFonts w:ascii="Arial" w:hAnsi="Arial" w:cs="Arial"/>
        <w:color w:val="2F5496"/>
        <w:sz w:val="18"/>
      </w:rPr>
    </w:pPr>
    <w:r w:rsidRPr="00611A6B">
      <w:rPr>
        <w:rFonts w:ascii="Arial" w:hAnsi="Arial" w:cs="Arial"/>
        <w:color w:val="2F5496"/>
        <w:sz w:val="18"/>
      </w:rPr>
      <w:t>BRANCHE DES BUREAUX D’ÉTUDES TECHNIQUES, DES CABINETS D</w:t>
    </w:r>
    <w:r>
      <w:rPr>
        <w:rFonts w:ascii="Arial" w:hAnsi="Arial" w:cs="Arial"/>
        <w:color w:val="2F5496"/>
        <w:sz w:val="18"/>
      </w:rPr>
      <w:t>’</w:t>
    </w:r>
    <w:r w:rsidRPr="00611A6B">
      <w:rPr>
        <w:rFonts w:ascii="Arial" w:hAnsi="Arial" w:cs="Arial"/>
        <w:color w:val="2F5496"/>
        <w:sz w:val="18"/>
      </w:rPr>
      <w:t xml:space="preserve">INGÉNIEURS-CONSEILS </w:t>
    </w:r>
    <w:r w:rsidRPr="00611A6B">
      <w:rPr>
        <w:rFonts w:ascii="Arial" w:hAnsi="Arial" w:cs="Arial"/>
        <w:color w:val="2F5496"/>
        <w:sz w:val="18"/>
      </w:rPr>
      <w:br/>
      <w:t>ET DES SOCIÉTÉS DE CONSEILS</w:t>
    </w:r>
  </w:p>
  <w:p w14:paraId="1910B4BD" w14:textId="77777777" w:rsidR="002A742E" w:rsidRDefault="002A742E" w:rsidP="00F66730">
    <w:pPr>
      <w:pStyle w:val="En-tte"/>
      <w:jc w:val="center"/>
      <w:rPr>
        <w:rFonts w:ascii="Arial" w:hAnsi="Arial" w:cs="Arial"/>
        <w:color w:val="2F5496"/>
        <w:sz w:val="18"/>
      </w:rPr>
    </w:pPr>
  </w:p>
  <w:p w14:paraId="68C9057E" w14:textId="77777777" w:rsidR="00405D7A" w:rsidRPr="00611A6B" w:rsidRDefault="00405D7A" w:rsidP="00F66730">
    <w:pPr>
      <w:pStyle w:val="En-tte"/>
      <w:jc w:val="center"/>
      <w:rPr>
        <w:rFonts w:ascii="Arial" w:hAnsi="Arial" w:cs="Arial"/>
        <w:color w:val="2F549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804"/>
    <w:multiLevelType w:val="multilevel"/>
    <w:tmpl w:val="6CE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35D5"/>
    <w:multiLevelType w:val="multilevel"/>
    <w:tmpl w:val="CA7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94129"/>
    <w:multiLevelType w:val="hybridMultilevel"/>
    <w:tmpl w:val="B7D2A774"/>
    <w:lvl w:ilvl="0" w:tplc="F26A8D2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47F"/>
    <w:multiLevelType w:val="hybridMultilevel"/>
    <w:tmpl w:val="0C9C1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4F802">
      <w:start w:val="1"/>
      <w:numFmt w:val="bullet"/>
      <w:pStyle w:val="Listepuces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82C"/>
    <w:multiLevelType w:val="multilevel"/>
    <w:tmpl w:val="68A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A46AB"/>
    <w:multiLevelType w:val="hybridMultilevel"/>
    <w:tmpl w:val="E11EEE78"/>
    <w:lvl w:ilvl="0" w:tplc="0B66A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236C"/>
    <w:multiLevelType w:val="multilevel"/>
    <w:tmpl w:val="468C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12FD3"/>
    <w:multiLevelType w:val="multilevel"/>
    <w:tmpl w:val="CB3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20A17"/>
    <w:multiLevelType w:val="multilevel"/>
    <w:tmpl w:val="8D26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407094"/>
    <w:multiLevelType w:val="multilevel"/>
    <w:tmpl w:val="5D5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952B1"/>
    <w:multiLevelType w:val="multilevel"/>
    <w:tmpl w:val="4D2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650E0"/>
    <w:multiLevelType w:val="hybridMultilevel"/>
    <w:tmpl w:val="C1AA25A0"/>
    <w:lvl w:ilvl="0" w:tplc="C36812E6">
      <w:start w:val="6"/>
      <w:numFmt w:val="bullet"/>
      <w:pStyle w:val="Paragraphedelist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70B6"/>
    <w:multiLevelType w:val="multilevel"/>
    <w:tmpl w:val="809A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E81F24"/>
    <w:multiLevelType w:val="multilevel"/>
    <w:tmpl w:val="C0CC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674CA"/>
    <w:multiLevelType w:val="hybridMultilevel"/>
    <w:tmpl w:val="815041F2"/>
    <w:lvl w:ilvl="0" w:tplc="CABE92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3A26"/>
    <w:multiLevelType w:val="hybridMultilevel"/>
    <w:tmpl w:val="7842EC1C"/>
    <w:lvl w:ilvl="0" w:tplc="F2263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4734A"/>
    <w:multiLevelType w:val="hybridMultilevel"/>
    <w:tmpl w:val="9438A904"/>
    <w:lvl w:ilvl="0" w:tplc="D5D0426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85DB6"/>
    <w:multiLevelType w:val="hybridMultilevel"/>
    <w:tmpl w:val="523882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559D"/>
    <w:multiLevelType w:val="multilevel"/>
    <w:tmpl w:val="7CA0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F58B9"/>
    <w:multiLevelType w:val="hybridMultilevel"/>
    <w:tmpl w:val="3CD66A22"/>
    <w:lvl w:ilvl="0" w:tplc="BFEE878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F7B4E"/>
    <w:multiLevelType w:val="hybridMultilevel"/>
    <w:tmpl w:val="7ECE0AA4"/>
    <w:lvl w:ilvl="0" w:tplc="CABE92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C1A24"/>
    <w:multiLevelType w:val="multilevel"/>
    <w:tmpl w:val="1C80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016660">
    <w:abstractNumId w:val="3"/>
  </w:num>
  <w:num w:numId="2" w16cid:durableId="1983387984">
    <w:abstractNumId w:val="20"/>
  </w:num>
  <w:num w:numId="3" w16cid:durableId="1239941344">
    <w:abstractNumId w:val="11"/>
  </w:num>
  <w:num w:numId="4" w16cid:durableId="144972099">
    <w:abstractNumId w:val="11"/>
  </w:num>
  <w:num w:numId="5" w16cid:durableId="420835085">
    <w:abstractNumId w:val="19"/>
  </w:num>
  <w:num w:numId="6" w16cid:durableId="91829263">
    <w:abstractNumId w:val="5"/>
  </w:num>
  <w:num w:numId="7" w16cid:durableId="2034569772">
    <w:abstractNumId w:val="14"/>
  </w:num>
  <w:num w:numId="8" w16cid:durableId="1757941438">
    <w:abstractNumId w:val="11"/>
  </w:num>
  <w:num w:numId="9" w16cid:durableId="175801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9389893">
    <w:abstractNumId w:val="15"/>
  </w:num>
  <w:num w:numId="11" w16cid:durableId="678048702">
    <w:abstractNumId w:val="16"/>
  </w:num>
  <w:num w:numId="12" w16cid:durableId="1307930409">
    <w:abstractNumId w:val="21"/>
  </w:num>
  <w:num w:numId="13" w16cid:durableId="466631269">
    <w:abstractNumId w:val="11"/>
  </w:num>
  <w:num w:numId="14" w16cid:durableId="1624457248">
    <w:abstractNumId w:val="16"/>
  </w:num>
  <w:num w:numId="15" w16cid:durableId="899948654">
    <w:abstractNumId w:val="11"/>
  </w:num>
  <w:num w:numId="16" w16cid:durableId="1360548879">
    <w:abstractNumId w:val="10"/>
  </w:num>
  <w:num w:numId="17" w16cid:durableId="722555695">
    <w:abstractNumId w:val="4"/>
  </w:num>
  <w:num w:numId="18" w16cid:durableId="258564565">
    <w:abstractNumId w:val="7"/>
  </w:num>
  <w:num w:numId="19" w16cid:durableId="352414611">
    <w:abstractNumId w:val="0"/>
    <w:lvlOverride w:ilvl="0">
      <w:lvl w:ilvl="0">
        <w:numFmt w:val="upperLetter"/>
        <w:lvlText w:val="%1."/>
        <w:lvlJc w:val="left"/>
      </w:lvl>
    </w:lvlOverride>
  </w:num>
  <w:num w:numId="20" w16cid:durableId="871041621">
    <w:abstractNumId w:val="9"/>
  </w:num>
  <w:num w:numId="21" w16cid:durableId="1090783579">
    <w:abstractNumId w:val="8"/>
  </w:num>
  <w:num w:numId="22" w16cid:durableId="200871768">
    <w:abstractNumId w:val="6"/>
  </w:num>
  <w:num w:numId="23" w16cid:durableId="960384087">
    <w:abstractNumId w:val="18"/>
  </w:num>
  <w:num w:numId="24" w16cid:durableId="978681837">
    <w:abstractNumId w:val="2"/>
  </w:num>
  <w:num w:numId="25" w16cid:durableId="21516040">
    <w:abstractNumId w:val="11"/>
  </w:num>
  <w:num w:numId="26" w16cid:durableId="870339660">
    <w:abstractNumId w:val="13"/>
  </w:num>
  <w:num w:numId="27" w16cid:durableId="2112892442">
    <w:abstractNumId w:val="11"/>
  </w:num>
  <w:num w:numId="28" w16cid:durableId="819081514">
    <w:abstractNumId w:val="11"/>
  </w:num>
  <w:num w:numId="29" w16cid:durableId="528757165">
    <w:abstractNumId w:val="12"/>
  </w:num>
  <w:num w:numId="30" w16cid:durableId="1440758282">
    <w:abstractNumId w:val="11"/>
  </w:num>
  <w:num w:numId="31" w16cid:durableId="705452226">
    <w:abstractNumId w:val="1"/>
  </w:num>
  <w:num w:numId="32" w16cid:durableId="8662106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AD"/>
    <w:rsid w:val="0000010B"/>
    <w:rsid w:val="0000033F"/>
    <w:rsid w:val="000003D2"/>
    <w:rsid w:val="00001562"/>
    <w:rsid w:val="000019B7"/>
    <w:rsid w:val="000026CF"/>
    <w:rsid w:val="0000325F"/>
    <w:rsid w:val="00003670"/>
    <w:rsid w:val="0000583A"/>
    <w:rsid w:val="00005B15"/>
    <w:rsid w:val="000064F8"/>
    <w:rsid w:val="00006BD9"/>
    <w:rsid w:val="00007E31"/>
    <w:rsid w:val="0001161B"/>
    <w:rsid w:val="000126CC"/>
    <w:rsid w:val="00012E82"/>
    <w:rsid w:val="00013286"/>
    <w:rsid w:val="00013EE1"/>
    <w:rsid w:val="000174C0"/>
    <w:rsid w:val="00020FCB"/>
    <w:rsid w:val="00021230"/>
    <w:rsid w:val="0002284C"/>
    <w:rsid w:val="0002321E"/>
    <w:rsid w:val="00023B00"/>
    <w:rsid w:val="0002580D"/>
    <w:rsid w:val="000310C4"/>
    <w:rsid w:val="00031785"/>
    <w:rsid w:val="000357C9"/>
    <w:rsid w:val="00036644"/>
    <w:rsid w:val="000400EA"/>
    <w:rsid w:val="000402BA"/>
    <w:rsid w:val="00041ED6"/>
    <w:rsid w:val="00042041"/>
    <w:rsid w:val="00043E30"/>
    <w:rsid w:val="00044559"/>
    <w:rsid w:val="00044A8C"/>
    <w:rsid w:val="000461C4"/>
    <w:rsid w:val="0004643B"/>
    <w:rsid w:val="000465AC"/>
    <w:rsid w:val="00046FF0"/>
    <w:rsid w:val="00047B2A"/>
    <w:rsid w:val="00051B20"/>
    <w:rsid w:val="000526EF"/>
    <w:rsid w:val="00053586"/>
    <w:rsid w:val="000544DB"/>
    <w:rsid w:val="00054868"/>
    <w:rsid w:val="0005576A"/>
    <w:rsid w:val="000578BA"/>
    <w:rsid w:val="0006031D"/>
    <w:rsid w:val="00061DC1"/>
    <w:rsid w:val="00062133"/>
    <w:rsid w:val="00063B15"/>
    <w:rsid w:val="000645B4"/>
    <w:rsid w:val="00064AE0"/>
    <w:rsid w:val="00066237"/>
    <w:rsid w:val="00066FF9"/>
    <w:rsid w:val="0006799D"/>
    <w:rsid w:val="00070EE9"/>
    <w:rsid w:val="0007133A"/>
    <w:rsid w:val="00071C08"/>
    <w:rsid w:val="00072F74"/>
    <w:rsid w:val="0007301D"/>
    <w:rsid w:val="00073C99"/>
    <w:rsid w:val="00074BAD"/>
    <w:rsid w:val="0007768B"/>
    <w:rsid w:val="00077982"/>
    <w:rsid w:val="00077BB2"/>
    <w:rsid w:val="00077DAB"/>
    <w:rsid w:val="00080B37"/>
    <w:rsid w:val="000827A3"/>
    <w:rsid w:val="000838FB"/>
    <w:rsid w:val="00083C50"/>
    <w:rsid w:val="00083E9B"/>
    <w:rsid w:val="000840C5"/>
    <w:rsid w:val="000879EF"/>
    <w:rsid w:val="00090997"/>
    <w:rsid w:val="00090E57"/>
    <w:rsid w:val="00091A90"/>
    <w:rsid w:val="0009251F"/>
    <w:rsid w:val="00093464"/>
    <w:rsid w:val="00094A57"/>
    <w:rsid w:val="00094B99"/>
    <w:rsid w:val="00094F3F"/>
    <w:rsid w:val="00095566"/>
    <w:rsid w:val="00096951"/>
    <w:rsid w:val="00096EEC"/>
    <w:rsid w:val="00097470"/>
    <w:rsid w:val="00097DE5"/>
    <w:rsid w:val="000A0B91"/>
    <w:rsid w:val="000A1279"/>
    <w:rsid w:val="000A487B"/>
    <w:rsid w:val="000A4C51"/>
    <w:rsid w:val="000A52DF"/>
    <w:rsid w:val="000B05DE"/>
    <w:rsid w:val="000B08B3"/>
    <w:rsid w:val="000B2CD5"/>
    <w:rsid w:val="000B4A6C"/>
    <w:rsid w:val="000B5B7E"/>
    <w:rsid w:val="000B70AC"/>
    <w:rsid w:val="000C0264"/>
    <w:rsid w:val="000C1F14"/>
    <w:rsid w:val="000C2721"/>
    <w:rsid w:val="000C3209"/>
    <w:rsid w:val="000C4462"/>
    <w:rsid w:val="000C46DC"/>
    <w:rsid w:val="000C537E"/>
    <w:rsid w:val="000C62E6"/>
    <w:rsid w:val="000C6436"/>
    <w:rsid w:val="000C6634"/>
    <w:rsid w:val="000D180F"/>
    <w:rsid w:val="000D2324"/>
    <w:rsid w:val="000D3BE3"/>
    <w:rsid w:val="000D7EB7"/>
    <w:rsid w:val="000E0EEB"/>
    <w:rsid w:val="000E17E1"/>
    <w:rsid w:val="000E2F7C"/>
    <w:rsid w:val="000E333F"/>
    <w:rsid w:val="000E3577"/>
    <w:rsid w:val="000E35CB"/>
    <w:rsid w:val="000E385F"/>
    <w:rsid w:val="000E45E0"/>
    <w:rsid w:val="000E73BC"/>
    <w:rsid w:val="000E7DE1"/>
    <w:rsid w:val="000F008D"/>
    <w:rsid w:val="000F0170"/>
    <w:rsid w:val="000F0741"/>
    <w:rsid w:val="000F091A"/>
    <w:rsid w:val="000F1765"/>
    <w:rsid w:val="000F1945"/>
    <w:rsid w:val="000F1FE3"/>
    <w:rsid w:val="000F28B4"/>
    <w:rsid w:val="000F3DDC"/>
    <w:rsid w:val="000F50FE"/>
    <w:rsid w:val="000F6559"/>
    <w:rsid w:val="000F678B"/>
    <w:rsid w:val="000F690A"/>
    <w:rsid w:val="000F778E"/>
    <w:rsid w:val="001007BF"/>
    <w:rsid w:val="0010084C"/>
    <w:rsid w:val="001026EC"/>
    <w:rsid w:val="00106A89"/>
    <w:rsid w:val="001071A8"/>
    <w:rsid w:val="00107400"/>
    <w:rsid w:val="001076B7"/>
    <w:rsid w:val="00110C44"/>
    <w:rsid w:val="001132FA"/>
    <w:rsid w:val="0011414F"/>
    <w:rsid w:val="00115F5C"/>
    <w:rsid w:val="00117213"/>
    <w:rsid w:val="00120063"/>
    <w:rsid w:val="00120E01"/>
    <w:rsid w:val="00122ACA"/>
    <w:rsid w:val="00122F70"/>
    <w:rsid w:val="001247EA"/>
    <w:rsid w:val="00125776"/>
    <w:rsid w:val="00125D8D"/>
    <w:rsid w:val="0012713D"/>
    <w:rsid w:val="0013077A"/>
    <w:rsid w:val="00131DE7"/>
    <w:rsid w:val="00134E84"/>
    <w:rsid w:val="00135485"/>
    <w:rsid w:val="00136CBE"/>
    <w:rsid w:val="00140024"/>
    <w:rsid w:val="0014014C"/>
    <w:rsid w:val="00140E9C"/>
    <w:rsid w:val="00141DAB"/>
    <w:rsid w:val="00142B7A"/>
    <w:rsid w:val="001443D4"/>
    <w:rsid w:val="0015028A"/>
    <w:rsid w:val="00151B16"/>
    <w:rsid w:val="00152454"/>
    <w:rsid w:val="00154411"/>
    <w:rsid w:val="00154E3D"/>
    <w:rsid w:val="00155C90"/>
    <w:rsid w:val="001564FE"/>
    <w:rsid w:val="001573F1"/>
    <w:rsid w:val="001575B1"/>
    <w:rsid w:val="00157C47"/>
    <w:rsid w:val="00160960"/>
    <w:rsid w:val="001610D4"/>
    <w:rsid w:val="00161B40"/>
    <w:rsid w:val="001627DE"/>
    <w:rsid w:val="00162B6C"/>
    <w:rsid w:val="00163704"/>
    <w:rsid w:val="00164D10"/>
    <w:rsid w:val="0016505B"/>
    <w:rsid w:val="001658B2"/>
    <w:rsid w:val="00165CFA"/>
    <w:rsid w:val="001669C3"/>
    <w:rsid w:val="001674FD"/>
    <w:rsid w:val="00167E47"/>
    <w:rsid w:val="0017007B"/>
    <w:rsid w:val="00170B36"/>
    <w:rsid w:val="001714C3"/>
    <w:rsid w:val="00171C7F"/>
    <w:rsid w:val="0017221F"/>
    <w:rsid w:val="00174DB5"/>
    <w:rsid w:val="00174E0C"/>
    <w:rsid w:val="00175B3C"/>
    <w:rsid w:val="00176A4C"/>
    <w:rsid w:val="00177C5D"/>
    <w:rsid w:val="001800F5"/>
    <w:rsid w:val="001802B8"/>
    <w:rsid w:val="0018053D"/>
    <w:rsid w:val="00180599"/>
    <w:rsid w:val="00180D67"/>
    <w:rsid w:val="0018190E"/>
    <w:rsid w:val="001822C8"/>
    <w:rsid w:val="001828C2"/>
    <w:rsid w:val="001834BF"/>
    <w:rsid w:val="00184350"/>
    <w:rsid w:val="001877BE"/>
    <w:rsid w:val="00187BDF"/>
    <w:rsid w:val="00190029"/>
    <w:rsid w:val="001905A7"/>
    <w:rsid w:val="001927CA"/>
    <w:rsid w:val="00192D77"/>
    <w:rsid w:val="00192E93"/>
    <w:rsid w:val="001935E2"/>
    <w:rsid w:val="001950EB"/>
    <w:rsid w:val="001970D6"/>
    <w:rsid w:val="001973BF"/>
    <w:rsid w:val="0019744A"/>
    <w:rsid w:val="001978D8"/>
    <w:rsid w:val="001A1375"/>
    <w:rsid w:val="001A33FF"/>
    <w:rsid w:val="001A3552"/>
    <w:rsid w:val="001A3646"/>
    <w:rsid w:val="001A381A"/>
    <w:rsid w:val="001A4E2C"/>
    <w:rsid w:val="001A58ED"/>
    <w:rsid w:val="001A58FF"/>
    <w:rsid w:val="001A5A2E"/>
    <w:rsid w:val="001A5B83"/>
    <w:rsid w:val="001A6045"/>
    <w:rsid w:val="001B0DA8"/>
    <w:rsid w:val="001B18F6"/>
    <w:rsid w:val="001B1B4F"/>
    <w:rsid w:val="001B1F36"/>
    <w:rsid w:val="001B21DF"/>
    <w:rsid w:val="001B5443"/>
    <w:rsid w:val="001B5EB1"/>
    <w:rsid w:val="001B63E1"/>
    <w:rsid w:val="001C053E"/>
    <w:rsid w:val="001C0A94"/>
    <w:rsid w:val="001C6030"/>
    <w:rsid w:val="001C65F1"/>
    <w:rsid w:val="001C73AD"/>
    <w:rsid w:val="001D6329"/>
    <w:rsid w:val="001D70AF"/>
    <w:rsid w:val="001D7767"/>
    <w:rsid w:val="001E01D4"/>
    <w:rsid w:val="001E51A0"/>
    <w:rsid w:val="001E59D3"/>
    <w:rsid w:val="001E64BD"/>
    <w:rsid w:val="001E6BEF"/>
    <w:rsid w:val="001E6E8D"/>
    <w:rsid w:val="001E6FD0"/>
    <w:rsid w:val="001F12DB"/>
    <w:rsid w:val="001F253F"/>
    <w:rsid w:val="001F2AE3"/>
    <w:rsid w:val="001F2F18"/>
    <w:rsid w:val="001F51D0"/>
    <w:rsid w:val="001F54CD"/>
    <w:rsid w:val="001F6FF8"/>
    <w:rsid w:val="001F7A97"/>
    <w:rsid w:val="001F7C15"/>
    <w:rsid w:val="00200E74"/>
    <w:rsid w:val="00201955"/>
    <w:rsid w:val="00202025"/>
    <w:rsid w:val="0020294E"/>
    <w:rsid w:val="00203853"/>
    <w:rsid w:val="00203F4C"/>
    <w:rsid w:val="002062A7"/>
    <w:rsid w:val="0020797C"/>
    <w:rsid w:val="00207F14"/>
    <w:rsid w:val="002102FB"/>
    <w:rsid w:val="0021051A"/>
    <w:rsid w:val="002122D9"/>
    <w:rsid w:val="00212CBD"/>
    <w:rsid w:val="00213277"/>
    <w:rsid w:val="002161F1"/>
    <w:rsid w:val="00217687"/>
    <w:rsid w:val="00221BA5"/>
    <w:rsid w:val="00221F0E"/>
    <w:rsid w:val="00222247"/>
    <w:rsid w:val="002229C0"/>
    <w:rsid w:val="00223075"/>
    <w:rsid w:val="002243DD"/>
    <w:rsid w:val="00227804"/>
    <w:rsid w:val="00231925"/>
    <w:rsid w:val="00232AC4"/>
    <w:rsid w:val="00233DBA"/>
    <w:rsid w:val="002340E7"/>
    <w:rsid w:val="00235B72"/>
    <w:rsid w:val="00236AF5"/>
    <w:rsid w:val="0024008A"/>
    <w:rsid w:val="00240117"/>
    <w:rsid w:val="002402A0"/>
    <w:rsid w:val="00240BF2"/>
    <w:rsid w:val="002418D7"/>
    <w:rsid w:val="00242708"/>
    <w:rsid w:val="00243316"/>
    <w:rsid w:val="00244D03"/>
    <w:rsid w:val="00246BE6"/>
    <w:rsid w:val="00247672"/>
    <w:rsid w:val="00251626"/>
    <w:rsid w:val="00252385"/>
    <w:rsid w:val="0025280A"/>
    <w:rsid w:val="002535DB"/>
    <w:rsid w:val="00253DD1"/>
    <w:rsid w:val="00256349"/>
    <w:rsid w:val="00257E4A"/>
    <w:rsid w:val="00260353"/>
    <w:rsid w:val="002631E2"/>
    <w:rsid w:val="0026340D"/>
    <w:rsid w:val="002637D0"/>
    <w:rsid w:val="0026711D"/>
    <w:rsid w:val="002679E9"/>
    <w:rsid w:val="00267F47"/>
    <w:rsid w:val="00275549"/>
    <w:rsid w:val="002761B5"/>
    <w:rsid w:val="0027788A"/>
    <w:rsid w:val="002806C6"/>
    <w:rsid w:val="002808A4"/>
    <w:rsid w:val="002817E4"/>
    <w:rsid w:val="002821DD"/>
    <w:rsid w:val="00283472"/>
    <w:rsid w:val="0028514C"/>
    <w:rsid w:val="0028664E"/>
    <w:rsid w:val="00287636"/>
    <w:rsid w:val="00291568"/>
    <w:rsid w:val="00292C19"/>
    <w:rsid w:val="002934BF"/>
    <w:rsid w:val="00293A93"/>
    <w:rsid w:val="00293D69"/>
    <w:rsid w:val="002948E9"/>
    <w:rsid w:val="0029513C"/>
    <w:rsid w:val="00295C72"/>
    <w:rsid w:val="0029604E"/>
    <w:rsid w:val="00296D4F"/>
    <w:rsid w:val="002A0D3D"/>
    <w:rsid w:val="002A0DED"/>
    <w:rsid w:val="002A194E"/>
    <w:rsid w:val="002A3749"/>
    <w:rsid w:val="002A3A39"/>
    <w:rsid w:val="002A3F82"/>
    <w:rsid w:val="002A40EE"/>
    <w:rsid w:val="002A6A29"/>
    <w:rsid w:val="002A742E"/>
    <w:rsid w:val="002B011D"/>
    <w:rsid w:val="002B0850"/>
    <w:rsid w:val="002B1A2B"/>
    <w:rsid w:val="002B24B4"/>
    <w:rsid w:val="002B3273"/>
    <w:rsid w:val="002B35C3"/>
    <w:rsid w:val="002B376D"/>
    <w:rsid w:val="002B5659"/>
    <w:rsid w:val="002B684B"/>
    <w:rsid w:val="002B6F4D"/>
    <w:rsid w:val="002C099E"/>
    <w:rsid w:val="002C11B2"/>
    <w:rsid w:val="002C1499"/>
    <w:rsid w:val="002C320E"/>
    <w:rsid w:val="002C5156"/>
    <w:rsid w:val="002C5873"/>
    <w:rsid w:val="002C5CD1"/>
    <w:rsid w:val="002C65BF"/>
    <w:rsid w:val="002D0507"/>
    <w:rsid w:val="002D0D1A"/>
    <w:rsid w:val="002D1505"/>
    <w:rsid w:val="002D173E"/>
    <w:rsid w:val="002D1873"/>
    <w:rsid w:val="002D29DA"/>
    <w:rsid w:val="002D477B"/>
    <w:rsid w:val="002D4C80"/>
    <w:rsid w:val="002D5372"/>
    <w:rsid w:val="002D70EB"/>
    <w:rsid w:val="002D7F9B"/>
    <w:rsid w:val="002E0241"/>
    <w:rsid w:val="002E144B"/>
    <w:rsid w:val="002E1FD0"/>
    <w:rsid w:val="002E40B7"/>
    <w:rsid w:val="002E4265"/>
    <w:rsid w:val="002E4D4A"/>
    <w:rsid w:val="002E71C7"/>
    <w:rsid w:val="002F0471"/>
    <w:rsid w:val="002F04DE"/>
    <w:rsid w:val="002F07A0"/>
    <w:rsid w:val="002F1BCD"/>
    <w:rsid w:val="002F2BE9"/>
    <w:rsid w:val="002F305D"/>
    <w:rsid w:val="002F58E1"/>
    <w:rsid w:val="00302121"/>
    <w:rsid w:val="00302E30"/>
    <w:rsid w:val="00304D1C"/>
    <w:rsid w:val="00305574"/>
    <w:rsid w:val="00305A17"/>
    <w:rsid w:val="00307C48"/>
    <w:rsid w:val="00311053"/>
    <w:rsid w:val="003115D1"/>
    <w:rsid w:val="00314F7A"/>
    <w:rsid w:val="003160EA"/>
    <w:rsid w:val="003171D6"/>
    <w:rsid w:val="0031730F"/>
    <w:rsid w:val="0031748B"/>
    <w:rsid w:val="00320125"/>
    <w:rsid w:val="00322C1F"/>
    <w:rsid w:val="00322FF9"/>
    <w:rsid w:val="00324D2F"/>
    <w:rsid w:val="00325175"/>
    <w:rsid w:val="00330F72"/>
    <w:rsid w:val="00334FE4"/>
    <w:rsid w:val="0033519B"/>
    <w:rsid w:val="00335241"/>
    <w:rsid w:val="0033543B"/>
    <w:rsid w:val="003360BF"/>
    <w:rsid w:val="0033650A"/>
    <w:rsid w:val="00340736"/>
    <w:rsid w:val="00340F6C"/>
    <w:rsid w:val="00342407"/>
    <w:rsid w:val="00342534"/>
    <w:rsid w:val="00342691"/>
    <w:rsid w:val="00342E1C"/>
    <w:rsid w:val="003435FB"/>
    <w:rsid w:val="00344248"/>
    <w:rsid w:val="00344422"/>
    <w:rsid w:val="00351741"/>
    <w:rsid w:val="00352180"/>
    <w:rsid w:val="00352E5A"/>
    <w:rsid w:val="00352EBD"/>
    <w:rsid w:val="00353602"/>
    <w:rsid w:val="00353D16"/>
    <w:rsid w:val="00356D2D"/>
    <w:rsid w:val="00357E09"/>
    <w:rsid w:val="00360B5A"/>
    <w:rsid w:val="003621E2"/>
    <w:rsid w:val="0036310C"/>
    <w:rsid w:val="003644BA"/>
    <w:rsid w:val="0036544A"/>
    <w:rsid w:val="00366164"/>
    <w:rsid w:val="00366A9B"/>
    <w:rsid w:val="0036776B"/>
    <w:rsid w:val="00370C68"/>
    <w:rsid w:val="0037139F"/>
    <w:rsid w:val="00371647"/>
    <w:rsid w:val="00373271"/>
    <w:rsid w:val="003752F1"/>
    <w:rsid w:val="00376362"/>
    <w:rsid w:val="003767A1"/>
    <w:rsid w:val="00376A31"/>
    <w:rsid w:val="00377C69"/>
    <w:rsid w:val="00381211"/>
    <w:rsid w:val="00382BBA"/>
    <w:rsid w:val="00383A59"/>
    <w:rsid w:val="00384668"/>
    <w:rsid w:val="00384BDB"/>
    <w:rsid w:val="0038615F"/>
    <w:rsid w:val="00386B13"/>
    <w:rsid w:val="00390F68"/>
    <w:rsid w:val="0039153A"/>
    <w:rsid w:val="00391F1C"/>
    <w:rsid w:val="00393043"/>
    <w:rsid w:val="0039367C"/>
    <w:rsid w:val="00393810"/>
    <w:rsid w:val="003950A1"/>
    <w:rsid w:val="0039538C"/>
    <w:rsid w:val="00395C0E"/>
    <w:rsid w:val="00396D33"/>
    <w:rsid w:val="003A07A4"/>
    <w:rsid w:val="003A0D89"/>
    <w:rsid w:val="003A12FA"/>
    <w:rsid w:val="003A1CA6"/>
    <w:rsid w:val="003A51D4"/>
    <w:rsid w:val="003A63D1"/>
    <w:rsid w:val="003A6B72"/>
    <w:rsid w:val="003B1FE8"/>
    <w:rsid w:val="003B74A0"/>
    <w:rsid w:val="003C06A7"/>
    <w:rsid w:val="003C0713"/>
    <w:rsid w:val="003C0A4D"/>
    <w:rsid w:val="003C1B19"/>
    <w:rsid w:val="003C2EAB"/>
    <w:rsid w:val="003C3D0E"/>
    <w:rsid w:val="003C7E12"/>
    <w:rsid w:val="003D0642"/>
    <w:rsid w:val="003D1415"/>
    <w:rsid w:val="003D2240"/>
    <w:rsid w:val="003D23F6"/>
    <w:rsid w:val="003D3D01"/>
    <w:rsid w:val="003D418B"/>
    <w:rsid w:val="003D4219"/>
    <w:rsid w:val="003D4CAF"/>
    <w:rsid w:val="003D50F5"/>
    <w:rsid w:val="003D6F16"/>
    <w:rsid w:val="003D7250"/>
    <w:rsid w:val="003D7BAF"/>
    <w:rsid w:val="003E0A55"/>
    <w:rsid w:val="003E1A30"/>
    <w:rsid w:val="003E202F"/>
    <w:rsid w:val="003E219A"/>
    <w:rsid w:val="003E2242"/>
    <w:rsid w:val="003E3176"/>
    <w:rsid w:val="003E3D16"/>
    <w:rsid w:val="003E4A44"/>
    <w:rsid w:val="003E70D5"/>
    <w:rsid w:val="003F02AD"/>
    <w:rsid w:val="003F2642"/>
    <w:rsid w:val="003F2F0E"/>
    <w:rsid w:val="003F32DF"/>
    <w:rsid w:val="003F4652"/>
    <w:rsid w:val="003F646B"/>
    <w:rsid w:val="00403D5C"/>
    <w:rsid w:val="0040412F"/>
    <w:rsid w:val="00404157"/>
    <w:rsid w:val="00405867"/>
    <w:rsid w:val="00405D7A"/>
    <w:rsid w:val="0040709E"/>
    <w:rsid w:val="00410024"/>
    <w:rsid w:val="00411D05"/>
    <w:rsid w:val="00413447"/>
    <w:rsid w:val="00413CD8"/>
    <w:rsid w:val="00414093"/>
    <w:rsid w:val="004140EB"/>
    <w:rsid w:val="00415420"/>
    <w:rsid w:val="0041658C"/>
    <w:rsid w:val="0042000D"/>
    <w:rsid w:val="00420562"/>
    <w:rsid w:val="00421274"/>
    <w:rsid w:val="00421563"/>
    <w:rsid w:val="0042370F"/>
    <w:rsid w:val="00425416"/>
    <w:rsid w:val="0042547E"/>
    <w:rsid w:val="0042619C"/>
    <w:rsid w:val="00426E62"/>
    <w:rsid w:val="00431B07"/>
    <w:rsid w:val="00433547"/>
    <w:rsid w:val="004335A6"/>
    <w:rsid w:val="00433989"/>
    <w:rsid w:val="00434504"/>
    <w:rsid w:val="0043663A"/>
    <w:rsid w:val="004377CD"/>
    <w:rsid w:val="00440B4D"/>
    <w:rsid w:val="00442604"/>
    <w:rsid w:val="00444018"/>
    <w:rsid w:val="00444084"/>
    <w:rsid w:val="00444896"/>
    <w:rsid w:val="0044673F"/>
    <w:rsid w:val="00446814"/>
    <w:rsid w:val="00446846"/>
    <w:rsid w:val="00447902"/>
    <w:rsid w:val="00450D24"/>
    <w:rsid w:val="00451602"/>
    <w:rsid w:val="0045272F"/>
    <w:rsid w:val="00454B4A"/>
    <w:rsid w:val="00455AA2"/>
    <w:rsid w:val="00456839"/>
    <w:rsid w:val="00460000"/>
    <w:rsid w:val="004607E2"/>
    <w:rsid w:val="00462874"/>
    <w:rsid w:val="00462E35"/>
    <w:rsid w:val="004630D2"/>
    <w:rsid w:val="00463EFE"/>
    <w:rsid w:val="00466CAC"/>
    <w:rsid w:val="0047068B"/>
    <w:rsid w:val="004713D3"/>
    <w:rsid w:val="0047170F"/>
    <w:rsid w:val="004740B1"/>
    <w:rsid w:val="004742A0"/>
    <w:rsid w:val="004745B3"/>
    <w:rsid w:val="00475818"/>
    <w:rsid w:val="004820D0"/>
    <w:rsid w:val="004849A6"/>
    <w:rsid w:val="00484A53"/>
    <w:rsid w:val="00485DF4"/>
    <w:rsid w:val="00486691"/>
    <w:rsid w:val="00487691"/>
    <w:rsid w:val="004879F7"/>
    <w:rsid w:val="00490F73"/>
    <w:rsid w:val="00491936"/>
    <w:rsid w:val="00492D48"/>
    <w:rsid w:val="00492F9D"/>
    <w:rsid w:val="00493B15"/>
    <w:rsid w:val="00493D64"/>
    <w:rsid w:val="00495AC1"/>
    <w:rsid w:val="00495FA5"/>
    <w:rsid w:val="004963C7"/>
    <w:rsid w:val="004966B9"/>
    <w:rsid w:val="00497264"/>
    <w:rsid w:val="00497748"/>
    <w:rsid w:val="004977AF"/>
    <w:rsid w:val="00497F3D"/>
    <w:rsid w:val="004A0538"/>
    <w:rsid w:val="004A13E9"/>
    <w:rsid w:val="004A29EA"/>
    <w:rsid w:val="004A2A86"/>
    <w:rsid w:val="004A6010"/>
    <w:rsid w:val="004B211A"/>
    <w:rsid w:val="004B3BE9"/>
    <w:rsid w:val="004B4F9B"/>
    <w:rsid w:val="004B58EA"/>
    <w:rsid w:val="004B6095"/>
    <w:rsid w:val="004B6210"/>
    <w:rsid w:val="004B6E05"/>
    <w:rsid w:val="004C2A7F"/>
    <w:rsid w:val="004C353A"/>
    <w:rsid w:val="004C3A2D"/>
    <w:rsid w:val="004C4625"/>
    <w:rsid w:val="004C5513"/>
    <w:rsid w:val="004C65C0"/>
    <w:rsid w:val="004C6BF2"/>
    <w:rsid w:val="004C6E51"/>
    <w:rsid w:val="004C6E92"/>
    <w:rsid w:val="004C7810"/>
    <w:rsid w:val="004D0DB2"/>
    <w:rsid w:val="004D11FC"/>
    <w:rsid w:val="004D153A"/>
    <w:rsid w:val="004D1728"/>
    <w:rsid w:val="004D1E9D"/>
    <w:rsid w:val="004D2E3E"/>
    <w:rsid w:val="004D34A2"/>
    <w:rsid w:val="004D3F40"/>
    <w:rsid w:val="004D5F3E"/>
    <w:rsid w:val="004D7297"/>
    <w:rsid w:val="004E056E"/>
    <w:rsid w:val="004E28C7"/>
    <w:rsid w:val="004E308F"/>
    <w:rsid w:val="004E4F33"/>
    <w:rsid w:val="004E656A"/>
    <w:rsid w:val="004E761E"/>
    <w:rsid w:val="004E7FF3"/>
    <w:rsid w:val="004F07A7"/>
    <w:rsid w:val="004F0D5B"/>
    <w:rsid w:val="004F0E05"/>
    <w:rsid w:val="004F4A67"/>
    <w:rsid w:val="004F6753"/>
    <w:rsid w:val="004F680B"/>
    <w:rsid w:val="004F7477"/>
    <w:rsid w:val="00500236"/>
    <w:rsid w:val="00500FF3"/>
    <w:rsid w:val="00501452"/>
    <w:rsid w:val="0050276B"/>
    <w:rsid w:val="00503785"/>
    <w:rsid w:val="00510107"/>
    <w:rsid w:val="00510589"/>
    <w:rsid w:val="00510C1B"/>
    <w:rsid w:val="005119F4"/>
    <w:rsid w:val="005126E4"/>
    <w:rsid w:val="00513624"/>
    <w:rsid w:val="00513CDE"/>
    <w:rsid w:val="00515281"/>
    <w:rsid w:val="00515661"/>
    <w:rsid w:val="0051583A"/>
    <w:rsid w:val="00515F01"/>
    <w:rsid w:val="00516591"/>
    <w:rsid w:val="00517046"/>
    <w:rsid w:val="0051784A"/>
    <w:rsid w:val="00517876"/>
    <w:rsid w:val="00520FB3"/>
    <w:rsid w:val="0052209F"/>
    <w:rsid w:val="005237E8"/>
    <w:rsid w:val="00530E60"/>
    <w:rsid w:val="00530F58"/>
    <w:rsid w:val="005316A2"/>
    <w:rsid w:val="005330BE"/>
    <w:rsid w:val="005347CD"/>
    <w:rsid w:val="00534DA9"/>
    <w:rsid w:val="0053517A"/>
    <w:rsid w:val="005353D5"/>
    <w:rsid w:val="00535A85"/>
    <w:rsid w:val="00535BC8"/>
    <w:rsid w:val="00536DDC"/>
    <w:rsid w:val="0053718B"/>
    <w:rsid w:val="00537E3D"/>
    <w:rsid w:val="00540A31"/>
    <w:rsid w:val="005424B8"/>
    <w:rsid w:val="0054294C"/>
    <w:rsid w:val="00543FE1"/>
    <w:rsid w:val="0054598E"/>
    <w:rsid w:val="00545D02"/>
    <w:rsid w:val="0054643D"/>
    <w:rsid w:val="00551278"/>
    <w:rsid w:val="00551CB3"/>
    <w:rsid w:val="005603D4"/>
    <w:rsid w:val="00560FF1"/>
    <w:rsid w:val="00561260"/>
    <w:rsid w:val="00566881"/>
    <w:rsid w:val="00566D4C"/>
    <w:rsid w:val="0056750E"/>
    <w:rsid w:val="0057131C"/>
    <w:rsid w:val="00571889"/>
    <w:rsid w:val="00571B14"/>
    <w:rsid w:val="00571EBA"/>
    <w:rsid w:val="00572118"/>
    <w:rsid w:val="00572863"/>
    <w:rsid w:val="00572E49"/>
    <w:rsid w:val="0057305C"/>
    <w:rsid w:val="005735FF"/>
    <w:rsid w:val="0057391C"/>
    <w:rsid w:val="00573DDF"/>
    <w:rsid w:val="005745CF"/>
    <w:rsid w:val="005750FC"/>
    <w:rsid w:val="005823B7"/>
    <w:rsid w:val="00583F1E"/>
    <w:rsid w:val="005863FA"/>
    <w:rsid w:val="00586B17"/>
    <w:rsid w:val="00587264"/>
    <w:rsid w:val="005875A9"/>
    <w:rsid w:val="00590356"/>
    <w:rsid w:val="0059076A"/>
    <w:rsid w:val="00592004"/>
    <w:rsid w:val="0059219F"/>
    <w:rsid w:val="005938BE"/>
    <w:rsid w:val="00594DD7"/>
    <w:rsid w:val="00594EF8"/>
    <w:rsid w:val="005957BE"/>
    <w:rsid w:val="005965BD"/>
    <w:rsid w:val="0059733D"/>
    <w:rsid w:val="005A158A"/>
    <w:rsid w:val="005A1C0A"/>
    <w:rsid w:val="005A39E0"/>
    <w:rsid w:val="005A4633"/>
    <w:rsid w:val="005A4795"/>
    <w:rsid w:val="005A4AB7"/>
    <w:rsid w:val="005A507A"/>
    <w:rsid w:val="005A6BB7"/>
    <w:rsid w:val="005A7130"/>
    <w:rsid w:val="005B0389"/>
    <w:rsid w:val="005B0D6E"/>
    <w:rsid w:val="005B4332"/>
    <w:rsid w:val="005B475C"/>
    <w:rsid w:val="005C232B"/>
    <w:rsid w:val="005C2364"/>
    <w:rsid w:val="005C66F7"/>
    <w:rsid w:val="005C6965"/>
    <w:rsid w:val="005C79CA"/>
    <w:rsid w:val="005D0608"/>
    <w:rsid w:val="005D082F"/>
    <w:rsid w:val="005D0C15"/>
    <w:rsid w:val="005D0C9A"/>
    <w:rsid w:val="005D1608"/>
    <w:rsid w:val="005D2F89"/>
    <w:rsid w:val="005D483F"/>
    <w:rsid w:val="005D4E84"/>
    <w:rsid w:val="005D5F30"/>
    <w:rsid w:val="005D6119"/>
    <w:rsid w:val="005D743F"/>
    <w:rsid w:val="005D7EEB"/>
    <w:rsid w:val="005E0613"/>
    <w:rsid w:val="005E2B9B"/>
    <w:rsid w:val="005E5E6E"/>
    <w:rsid w:val="005E7BCB"/>
    <w:rsid w:val="005F0DFF"/>
    <w:rsid w:val="005F1B08"/>
    <w:rsid w:val="005F1BCC"/>
    <w:rsid w:val="005F2329"/>
    <w:rsid w:val="005F2FD7"/>
    <w:rsid w:val="005F4815"/>
    <w:rsid w:val="005F4C16"/>
    <w:rsid w:val="005F51BC"/>
    <w:rsid w:val="005F7E3E"/>
    <w:rsid w:val="0060239F"/>
    <w:rsid w:val="00604361"/>
    <w:rsid w:val="00604EA4"/>
    <w:rsid w:val="0060611D"/>
    <w:rsid w:val="00606A06"/>
    <w:rsid w:val="006076ED"/>
    <w:rsid w:val="00610E77"/>
    <w:rsid w:val="00610EF5"/>
    <w:rsid w:val="00612770"/>
    <w:rsid w:val="006142A8"/>
    <w:rsid w:val="0061502B"/>
    <w:rsid w:val="006151AF"/>
    <w:rsid w:val="006161B9"/>
    <w:rsid w:val="0061727C"/>
    <w:rsid w:val="00617883"/>
    <w:rsid w:val="00617B82"/>
    <w:rsid w:val="006203E5"/>
    <w:rsid w:val="006204BB"/>
    <w:rsid w:val="00621552"/>
    <w:rsid w:val="00621695"/>
    <w:rsid w:val="0062260B"/>
    <w:rsid w:val="006226DF"/>
    <w:rsid w:val="0062303A"/>
    <w:rsid w:val="00625510"/>
    <w:rsid w:val="00625A21"/>
    <w:rsid w:val="0062642C"/>
    <w:rsid w:val="006264BB"/>
    <w:rsid w:val="00626501"/>
    <w:rsid w:val="006277D3"/>
    <w:rsid w:val="006305D8"/>
    <w:rsid w:val="00630A40"/>
    <w:rsid w:val="00633AC1"/>
    <w:rsid w:val="00633F79"/>
    <w:rsid w:val="006366DE"/>
    <w:rsid w:val="006409C2"/>
    <w:rsid w:val="00640F00"/>
    <w:rsid w:val="00642360"/>
    <w:rsid w:val="00642E00"/>
    <w:rsid w:val="006446D7"/>
    <w:rsid w:val="00644721"/>
    <w:rsid w:val="006447F3"/>
    <w:rsid w:val="00644817"/>
    <w:rsid w:val="00644D04"/>
    <w:rsid w:val="00644E88"/>
    <w:rsid w:val="006453BA"/>
    <w:rsid w:val="00645E2A"/>
    <w:rsid w:val="00647CF4"/>
    <w:rsid w:val="00647D38"/>
    <w:rsid w:val="00650B29"/>
    <w:rsid w:val="00651472"/>
    <w:rsid w:val="00651D58"/>
    <w:rsid w:val="00653531"/>
    <w:rsid w:val="00653AF5"/>
    <w:rsid w:val="00654798"/>
    <w:rsid w:val="00655054"/>
    <w:rsid w:val="006554AF"/>
    <w:rsid w:val="00657E4E"/>
    <w:rsid w:val="00660426"/>
    <w:rsid w:val="00663491"/>
    <w:rsid w:val="00664E30"/>
    <w:rsid w:val="0066742E"/>
    <w:rsid w:val="00670452"/>
    <w:rsid w:val="00672218"/>
    <w:rsid w:val="00674085"/>
    <w:rsid w:val="00674381"/>
    <w:rsid w:val="00674F97"/>
    <w:rsid w:val="00675303"/>
    <w:rsid w:val="00675335"/>
    <w:rsid w:val="006759F8"/>
    <w:rsid w:val="00675B33"/>
    <w:rsid w:val="006762E0"/>
    <w:rsid w:val="0067695B"/>
    <w:rsid w:val="00677613"/>
    <w:rsid w:val="00680B0B"/>
    <w:rsid w:val="00680E2F"/>
    <w:rsid w:val="00682B01"/>
    <w:rsid w:val="00682F0A"/>
    <w:rsid w:val="006834AC"/>
    <w:rsid w:val="00683904"/>
    <w:rsid w:val="0068409E"/>
    <w:rsid w:val="006846B6"/>
    <w:rsid w:val="00686B64"/>
    <w:rsid w:val="0069005F"/>
    <w:rsid w:val="00691228"/>
    <w:rsid w:val="00692008"/>
    <w:rsid w:val="006923C2"/>
    <w:rsid w:val="00694998"/>
    <w:rsid w:val="00696610"/>
    <w:rsid w:val="006972C0"/>
    <w:rsid w:val="00697D66"/>
    <w:rsid w:val="00697F32"/>
    <w:rsid w:val="006A0A9D"/>
    <w:rsid w:val="006A0CAF"/>
    <w:rsid w:val="006A1034"/>
    <w:rsid w:val="006A1835"/>
    <w:rsid w:val="006A1977"/>
    <w:rsid w:val="006A38B1"/>
    <w:rsid w:val="006A50A3"/>
    <w:rsid w:val="006A5BC5"/>
    <w:rsid w:val="006B064D"/>
    <w:rsid w:val="006B0E01"/>
    <w:rsid w:val="006B1A2F"/>
    <w:rsid w:val="006B2BEF"/>
    <w:rsid w:val="006B2CD1"/>
    <w:rsid w:val="006B4677"/>
    <w:rsid w:val="006B46BF"/>
    <w:rsid w:val="006B4983"/>
    <w:rsid w:val="006B4C2E"/>
    <w:rsid w:val="006B5C02"/>
    <w:rsid w:val="006B6498"/>
    <w:rsid w:val="006B7DF5"/>
    <w:rsid w:val="006C0927"/>
    <w:rsid w:val="006C18F8"/>
    <w:rsid w:val="006C2233"/>
    <w:rsid w:val="006C247B"/>
    <w:rsid w:val="006D3700"/>
    <w:rsid w:val="006D4669"/>
    <w:rsid w:val="006D4CB8"/>
    <w:rsid w:val="006D5A70"/>
    <w:rsid w:val="006D6140"/>
    <w:rsid w:val="006E0012"/>
    <w:rsid w:val="006E0132"/>
    <w:rsid w:val="006E02D4"/>
    <w:rsid w:val="006E0CF7"/>
    <w:rsid w:val="006E0D65"/>
    <w:rsid w:val="006E1404"/>
    <w:rsid w:val="006E153C"/>
    <w:rsid w:val="006E2D0D"/>
    <w:rsid w:val="006E4B53"/>
    <w:rsid w:val="006E5715"/>
    <w:rsid w:val="006E57DE"/>
    <w:rsid w:val="006E6972"/>
    <w:rsid w:val="006E6A2B"/>
    <w:rsid w:val="006F0ABA"/>
    <w:rsid w:val="006F17D7"/>
    <w:rsid w:val="006F33FF"/>
    <w:rsid w:val="006F4DBE"/>
    <w:rsid w:val="006F5642"/>
    <w:rsid w:val="006F5D7E"/>
    <w:rsid w:val="006F78AC"/>
    <w:rsid w:val="006F7B74"/>
    <w:rsid w:val="0070092F"/>
    <w:rsid w:val="00700A53"/>
    <w:rsid w:val="00700C5E"/>
    <w:rsid w:val="00701166"/>
    <w:rsid w:val="0070198F"/>
    <w:rsid w:val="0070235B"/>
    <w:rsid w:val="00702A01"/>
    <w:rsid w:val="0070347B"/>
    <w:rsid w:val="007041FA"/>
    <w:rsid w:val="00704FE3"/>
    <w:rsid w:val="007050BB"/>
    <w:rsid w:val="00705E53"/>
    <w:rsid w:val="007070EF"/>
    <w:rsid w:val="00707688"/>
    <w:rsid w:val="007101CC"/>
    <w:rsid w:val="00713C67"/>
    <w:rsid w:val="00715756"/>
    <w:rsid w:val="00715BBE"/>
    <w:rsid w:val="00715DBF"/>
    <w:rsid w:val="00715E1C"/>
    <w:rsid w:val="00716439"/>
    <w:rsid w:val="007175A7"/>
    <w:rsid w:val="00717F9E"/>
    <w:rsid w:val="00720F73"/>
    <w:rsid w:val="0072162A"/>
    <w:rsid w:val="007225F7"/>
    <w:rsid w:val="00722EEA"/>
    <w:rsid w:val="0072349A"/>
    <w:rsid w:val="00723A0B"/>
    <w:rsid w:val="00724725"/>
    <w:rsid w:val="00727193"/>
    <w:rsid w:val="007278BE"/>
    <w:rsid w:val="00733693"/>
    <w:rsid w:val="00733694"/>
    <w:rsid w:val="00734DBF"/>
    <w:rsid w:val="00736B59"/>
    <w:rsid w:val="007375D6"/>
    <w:rsid w:val="00737C38"/>
    <w:rsid w:val="007404A0"/>
    <w:rsid w:val="007404B0"/>
    <w:rsid w:val="007445F5"/>
    <w:rsid w:val="00746F18"/>
    <w:rsid w:val="00746F5A"/>
    <w:rsid w:val="0075020A"/>
    <w:rsid w:val="0075023D"/>
    <w:rsid w:val="00752CAD"/>
    <w:rsid w:val="00755F91"/>
    <w:rsid w:val="00760E5C"/>
    <w:rsid w:val="0076231E"/>
    <w:rsid w:val="00764221"/>
    <w:rsid w:val="00764510"/>
    <w:rsid w:val="0076459C"/>
    <w:rsid w:val="007669AC"/>
    <w:rsid w:val="0077008D"/>
    <w:rsid w:val="0077055B"/>
    <w:rsid w:val="00770975"/>
    <w:rsid w:val="00772C2B"/>
    <w:rsid w:val="007747EE"/>
    <w:rsid w:val="00774CAC"/>
    <w:rsid w:val="007750BB"/>
    <w:rsid w:val="00775346"/>
    <w:rsid w:val="00775A52"/>
    <w:rsid w:val="00775B7F"/>
    <w:rsid w:val="00776220"/>
    <w:rsid w:val="0077670F"/>
    <w:rsid w:val="00776C52"/>
    <w:rsid w:val="00777E3A"/>
    <w:rsid w:val="007810EB"/>
    <w:rsid w:val="0078115F"/>
    <w:rsid w:val="00782C01"/>
    <w:rsid w:val="00783D85"/>
    <w:rsid w:val="00784D1C"/>
    <w:rsid w:val="00785E78"/>
    <w:rsid w:val="00786732"/>
    <w:rsid w:val="00787357"/>
    <w:rsid w:val="0079093F"/>
    <w:rsid w:val="00791745"/>
    <w:rsid w:val="00791759"/>
    <w:rsid w:val="007917C5"/>
    <w:rsid w:val="00791F93"/>
    <w:rsid w:val="0079237A"/>
    <w:rsid w:val="00793515"/>
    <w:rsid w:val="00793D50"/>
    <w:rsid w:val="00795725"/>
    <w:rsid w:val="007963BA"/>
    <w:rsid w:val="00797F2E"/>
    <w:rsid w:val="007A06CA"/>
    <w:rsid w:val="007A1264"/>
    <w:rsid w:val="007A330E"/>
    <w:rsid w:val="007A5B5C"/>
    <w:rsid w:val="007A6D93"/>
    <w:rsid w:val="007A73F5"/>
    <w:rsid w:val="007A74D8"/>
    <w:rsid w:val="007A76BF"/>
    <w:rsid w:val="007B0111"/>
    <w:rsid w:val="007B198A"/>
    <w:rsid w:val="007B4156"/>
    <w:rsid w:val="007B483B"/>
    <w:rsid w:val="007B5740"/>
    <w:rsid w:val="007B5A4E"/>
    <w:rsid w:val="007B7672"/>
    <w:rsid w:val="007C1301"/>
    <w:rsid w:val="007C144C"/>
    <w:rsid w:val="007C1A1C"/>
    <w:rsid w:val="007C3B3F"/>
    <w:rsid w:val="007C56BA"/>
    <w:rsid w:val="007C69C8"/>
    <w:rsid w:val="007C6E1A"/>
    <w:rsid w:val="007C7A24"/>
    <w:rsid w:val="007C7F67"/>
    <w:rsid w:val="007D0BEF"/>
    <w:rsid w:val="007D1545"/>
    <w:rsid w:val="007D1BB9"/>
    <w:rsid w:val="007D1FFB"/>
    <w:rsid w:val="007D2D1C"/>
    <w:rsid w:val="007D3470"/>
    <w:rsid w:val="007D42D5"/>
    <w:rsid w:val="007D4914"/>
    <w:rsid w:val="007D4D3C"/>
    <w:rsid w:val="007D4F6E"/>
    <w:rsid w:val="007D68FE"/>
    <w:rsid w:val="007D78ED"/>
    <w:rsid w:val="007E1994"/>
    <w:rsid w:val="007E1E7F"/>
    <w:rsid w:val="007E307A"/>
    <w:rsid w:val="007E31B1"/>
    <w:rsid w:val="007E4B76"/>
    <w:rsid w:val="007E57E7"/>
    <w:rsid w:val="007E57ED"/>
    <w:rsid w:val="007E5870"/>
    <w:rsid w:val="007E7317"/>
    <w:rsid w:val="007F3E8E"/>
    <w:rsid w:val="007F5165"/>
    <w:rsid w:val="007F57B8"/>
    <w:rsid w:val="007F5F09"/>
    <w:rsid w:val="007F63B6"/>
    <w:rsid w:val="007F68E7"/>
    <w:rsid w:val="007F7D7A"/>
    <w:rsid w:val="00800B22"/>
    <w:rsid w:val="00801159"/>
    <w:rsid w:val="008026A8"/>
    <w:rsid w:val="00803CD1"/>
    <w:rsid w:val="008063F1"/>
    <w:rsid w:val="00806DFB"/>
    <w:rsid w:val="008072D1"/>
    <w:rsid w:val="00807C3B"/>
    <w:rsid w:val="00814AF2"/>
    <w:rsid w:val="00814B79"/>
    <w:rsid w:val="00815832"/>
    <w:rsid w:val="00815EB1"/>
    <w:rsid w:val="00816855"/>
    <w:rsid w:val="008178A4"/>
    <w:rsid w:val="008206C4"/>
    <w:rsid w:val="0082096D"/>
    <w:rsid w:val="00820AEC"/>
    <w:rsid w:val="008212D7"/>
    <w:rsid w:val="00821496"/>
    <w:rsid w:val="00822522"/>
    <w:rsid w:val="008229CA"/>
    <w:rsid w:val="00822ACA"/>
    <w:rsid w:val="00827CD8"/>
    <w:rsid w:val="00827D71"/>
    <w:rsid w:val="008322CC"/>
    <w:rsid w:val="00832414"/>
    <w:rsid w:val="00832C23"/>
    <w:rsid w:val="00832C70"/>
    <w:rsid w:val="00833435"/>
    <w:rsid w:val="00833562"/>
    <w:rsid w:val="00835392"/>
    <w:rsid w:val="00835AF5"/>
    <w:rsid w:val="00837314"/>
    <w:rsid w:val="008377E6"/>
    <w:rsid w:val="00837B08"/>
    <w:rsid w:val="00837CDB"/>
    <w:rsid w:val="00841096"/>
    <w:rsid w:val="00841AFD"/>
    <w:rsid w:val="008420D2"/>
    <w:rsid w:val="00843528"/>
    <w:rsid w:val="008435E1"/>
    <w:rsid w:val="00844A76"/>
    <w:rsid w:val="00845993"/>
    <w:rsid w:val="00845C29"/>
    <w:rsid w:val="0084770E"/>
    <w:rsid w:val="00847868"/>
    <w:rsid w:val="00850B21"/>
    <w:rsid w:val="00851050"/>
    <w:rsid w:val="008526AB"/>
    <w:rsid w:val="00852EAD"/>
    <w:rsid w:val="00855082"/>
    <w:rsid w:val="008564FA"/>
    <w:rsid w:val="0085667E"/>
    <w:rsid w:val="008578B7"/>
    <w:rsid w:val="00857DFC"/>
    <w:rsid w:val="008609B0"/>
    <w:rsid w:val="00860B1A"/>
    <w:rsid w:val="0086104B"/>
    <w:rsid w:val="0086232A"/>
    <w:rsid w:val="008643D9"/>
    <w:rsid w:val="0086511D"/>
    <w:rsid w:val="00865347"/>
    <w:rsid w:val="0086540E"/>
    <w:rsid w:val="00867A3B"/>
    <w:rsid w:val="00870D17"/>
    <w:rsid w:val="00871BAA"/>
    <w:rsid w:val="00872D70"/>
    <w:rsid w:val="00873199"/>
    <w:rsid w:val="00874012"/>
    <w:rsid w:val="008747DE"/>
    <w:rsid w:val="00875C6D"/>
    <w:rsid w:val="00876F1D"/>
    <w:rsid w:val="008775BC"/>
    <w:rsid w:val="00880154"/>
    <w:rsid w:val="00880577"/>
    <w:rsid w:val="008806B5"/>
    <w:rsid w:val="00880F91"/>
    <w:rsid w:val="00881022"/>
    <w:rsid w:val="0088151D"/>
    <w:rsid w:val="00884D58"/>
    <w:rsid w:val="00885C5B"/>
    <w:rsid w:val="008862DF"/>
    <w:rsid w:val="008914F6"/>
    <w:rsid w:val="00891EF2"/>
    <w:rsid w:val="008923BE"/>
    <w:rsid w:val="00893586"/>
    <w:rsid w:val="00894B35"/>
    <w:rsid w:val="008A0836"/>
    <w:rsid w:val="008A0CEF"/>
    <w:rsid w:val="008A2410"/>
    <w:rsid w:val="008A37D9"/>
    <w:rsid w:val="008A46B8"/>
    <w:rsid w:val="008A5A1D"/>
    <w:rsid w:val="008A6B12"/>
    <w:rsid w:val="008A6CCE"/>
    <w:rsid w:val="008A7476"/>
    <w:rsid w:val="008A7654"/>
    <w:rsid w:val="008B0675"/>
    <w:rsid w:val="008B0DF4"/>
    <w:rsid w:val="008B30F0"/>
    <w:rsid w:val="008B3AD4"/>
    <w:rsid w:val="008B5E74"/>
    <w:rsid w:val="008C26BB"/>
    <w:rsid w:val="008C2F55"/>
    <w:rsid w:val="008C4701"/>
    <w:rsid w:val="008C5894"/>
    <w:rsid w:val="008C644C"/>
    <w:rsid w:val="008C65D3"/>
    <w:rsid w:val="008C6D94"/>
    <w:rsid w:val="008D0CEF"/>
    <w:rsid w:val="008D1635"/>
    <w:rsid w:val="008D1639"/>
    <w:rsid w:val="008D1BD0"/>
    <w:rsid w:val="008D43BF"/>
    <w:rsid w:val="008D56A6"/>
    <w:rsid w:val="008D5BB5"/>
    <w:rsid w:val="008D7B08"/>
    <w:rsid w:val="008D7F2A"/>
    <w:rsid w:val="008E168C"/>
    <w:rsid w:val="008E4C1C"/>
    <w:rsid w:val="008E6B95"/>
    <w:rsid w:val="008E7CD5"/>
    <w:rsid w:val="008F3088"/>
    <w:rsid w:val="008F482B"/>
    <w:rsid w:val="008F48D8"/>
    <w:rsid w:val="008F4961"/>
    <w:rsid w:val="008F54BC"/>
    <w:rsid w:val="008F7279"/>
    <w:rsid w:val="009010E1"/>
    <w:rsid w:val="0090195E"/>
    <w:rsid w:val="009026F6"/>
    <w:rsid w:val="0090271E"/>
    <w:rsid w:val="009028E1"/>
    <w:rsid w:val="00903006"/>
    <w:rsid w:val="00903CC9"/>
    <w:rsid w:val="00905A24"/>
    <w:rsid w:val="009110AA"/>
    <w:rsid w:val="00911362"/>
    <w:rsid w:val="00911681"/>
    <w:rsid w:val="0091179C"/>
    <w:rsid w:val="00914C72"/>
    <w:rsid w:val="00915F95"/>
    <w:rsid w:val="00916B89"/>
    <w:rsid w:val="00916CE4"/>
    <w:rsid w:val="00923248"/>
    <w:rsid w:val="0092568A"/>
    <w:rsid w:val="00925B9A"/>
    <w:rsid w:val="00925CAD"/>
    <w:rsid w:val="0092694F"/>
    <w:rsid w:val="00926B38"/>
    <w:rsid w:val="00926DF2"/>
    <w:rsid w:val="00930001"/>
    <w:rsid w:val="00930BB3"/>
    <w:rsid w:val="0093113B"/>
    <w:rsid w:val="00933D2F"/>
    <w:rsid w:val="009343AC"/>
    <w:rsid w:val="00935CAA"/>
    <w:rsid w:val="00937EEB"/>
    <w:rsid w:val="00940700"/>
    <w:rsid w:val="00940B5A"/>
    <w:rsid w:val="00941619"/>
    <w:rsid w:val="00944942"/>
    <w:rsid w:val="00944FCB"/>
    <w:rsid w:val="00945667"/>
    <w:rsid w:val="00945B0E"/>
    <w:rsid w:val="009467FF"/>
    <w:rsid w:val="0094788B"/>
    <w:rsid w:val="00956BFC"/>
    <w:rsid w:val="00957337"/>
    <w:rsid w:val="00957834"/>
    <w:rsid w:val="00963024"/>
    <w:rsid w:val="00964DD9"/>
    <w:rsid w:val="009652C8"/>
    <w:rsid w:val="0096647D"/>
    <w:rsid w:val="00966AD4"/>
    <w:rsid w:val="00966DD8"/>
    <w:rsid w:val="009728F5"/>
    <w:rsid w:val="00972A24"/>
    <w:rsid w:val="009745D5"/>
    <w:rsid w:val="00974EBB"/>
    <w:rsid w:val="009758A2"/>
    <w:rsid w:val="00977309"/>
    <w:rsid w:val="009809AB"/>
    <w:rsid w:val="00980AB0"/>
    <w:rsid w:val="00980B96"/>
    <w:rsid w:val="009811B3"/>
    <w:rsid w:val="0098168D"/>
    <w:rsid w:val="009819CF"/>
    <w:rsid w:val="00981E46"/>
    <w:rsid w:val="00982687"/>
    <w:rsid w:val="009828C5"/>
    <w:rsid w:val="009845A9"/>
    <w:rsid w:val="00984A6C"/>
    <w:rsid w:val="00984AB5"/>
    <w:rsid w:val="00986336"/>
    <w:rsid w:val="00990864"/>
    <w:rsid w:val="0099377E"/>
    <w:rsid w:val="00996D46"/>
    <w:rsid w:val="009A1668"/>
    <w:rsid w:val="009A1802"/>
    <w:rsid w:val="009A1C58"/>
    <w:rsid w:val="009A2BF3"/>
    <w:rsid w:val="009A2E79"/>
    <w:rsid w:val="009A3B24"/>
    <w:rsid w:val="009A3E75"/>
    <w:rsid w:val="009A504E"/>
    <w:rsid w:val="009A6684"/>
    <w:rsid w:val="009A79C6"/>
    <w:rsid w:val="009A7A88"/>
    <w:rsid w:val="009B16FB"/>
    <w:rsid w:val="009B192B"/>
    <w:rsid w:val="009B1E9B"/>
    <w:rsid w:val="009B2869"/>
    <w:rsid w:val="009B3BD3"/>
    <w:rsid w:val="009B5734"/>
    <w:rsid w:val="009B5DAC"/>
    <w:rsid w:val="009B71B4"/>
    <w:rsid w:val="009B7584"/>
    <w:rsid w:val="009B7588"/>
    <w:rsid w:val="009C0277"/>
    <w:rsid w:val="009C0ED9"/>
    <w:rsid w:val="009C0F46"/>
    <w:rsid w:val="009C1B70"/>
    <w:rsid w:val="009C1BC2"/>
    <w:rsid w:val="009C1C0B"/>
    <w:rsid w:val="009C32CC"/>
    <w:rsid w:val="009C4527"/>
    <w:rsid w:val="009C562D"/>
    <w:rsid w:val="009C607D"/>
    <w:rsid w:val="009C6459"/>
    <w:rsid w:val="009C7551"/>
    <w:rsid w:val="009D08BD"/>
    <w:rsid w:val="009D1951"/>
    <w:rsid w:val="009D3011"/>
    <w:rsid w:val="009D323C"/>
    <w:rsid w:val="009D4B77"/>
    <w:rsid w:val="009D672D"/>
    <w:rsid w:val="009D6D4E"/>
    <w:rsid w:val="009D7587"/>
    <w:rsid w:val="009E1AE2"/>
    <w:rsid w:val="009E3591"/>
    <w:rsid w:val="009E4A19"/>
    <w:rsid w:val="009E6162"/>
    <w:rsid w:val="009E630E"/>
    <w:rsid w:val="009E654B"/>
    <w:rsid w:val="009E660A"/>
    <w:rsid w:val="009E6FD9"/>
    <w:rsid w:val="009E7F5C"/>
    <w:rsid w:val="009F178F"/>
    <w:rsid w:val="009F322B"/>
    <w:rsid w:val="009F4F47"/>
    <w:rsid w:val="009F5912"/>
    <w:rsid w:val="009F6B6C"/>
    <w:rsid w:val="00A00F33"/>
    <w:rsid w:val="00A0182A"/>
    <w:rsid w:val="00A03031"/>
    <w:rsid w:val="00A04929"/>
    <w:rsid w:val="00A04DF2"/>
    <w:rsid w:val="00A0545D"/>
    <w:rsid w:val="00A05CDC"/>
    <w:rsid w:val="00A06651"/>
    <w:rsid w:val="00A06B73"/>
    <w:rsid w:val="00A07FF4"/>
    <w:rsid w:val="00A10AC6"/>
    <w:rsid w:val="00A11983"/>
    <w:rsid w:val="00A128D1"/>
    <w:rsid w:val="00A1374F"/>
    <w:rsid w:val="00A14205"/>
    <w:rsid w:val="00A15323"/>
    <w:rsid w:val="00A17B2B"/>
    <w:rsid w:val="00A17BA2"/>
    <w:rsid w:val="00A202ED"/>
    <w:rsid w:val="00A225FF"/>
    <w:rsid w:val="00A24D07"/>
    <w:rsid w:val="00A24EA5"/>
    <w:rsid w:val="00A251B5"/>
    <w:rsid w:val="00A25EA6"/>
    <w:rsid w:val="00A266C0"/>
    <w:rsid w:val="00A30240"/>
    <w:rsid w:val="00A3149C"/>
    <w:rsid w:val="00A31CAD"/>
    <w:rsid w:val="00A32598"/>
    <w:rsid w:val="00A32C1C"/>
    <w:rsid w:val="00A32FB0"/>
    <w:rsid w:val="00A335F3"/>
    <w:rsid w:val="00A34184"/>
    <w:rsid w:val="00A374E7"/>
    <w:rsid w:val="00A37609"/>
    <w:rsid w:val="00A4005E"/>
    <w:rsid w:val="00A4059E"/>
    <w:rsid w:val="00A41932"/>
    <w:rsid w:val="00A422DD"/>
    <w:rsid w:val="00A42427"/>
    <w:rsid w:val="00A44B0B"/>
    <w:rsid w:val="00A458C8"/>
    <w:rsid w:val="00A46604"/>
    <w:rsid w:val="00A47E78"/>
    <w:rsid w:val="00A532D8"/>
    <w:rsid w:val="00A53337"/>
    <w:rsid w:val="00A53A28"/>
    <w:rsid w:val="00A5402E"/>
    <w:rsid w:val="00A545D1"/>
    <w:rsid w:val="00A54CE9"/>
    <w:rsid w:val="00A55CDE"/>
    <w:rsid w:val="00A56837"/>
    <w:rsid w:val="00A6053B"/>
    <w:rsid w:val="00A605AD"/>
    <w:rsid w:val="00A611D5"/>
    <w:rsid w:val="00A613A5"/>
    <w:rsid w:val="00A62A04"/>
    <w:rsid w:val="00A635A9"/>
    <w:rsid w:val="00A63DF5"/>
    <w:rsid w:val="00A64E68"/>
    <w:rsid w:val="00A65ADC"/>
    <w:rsid w:val="00A65DEF"/>
    <w:rsid w:val="00A664D6"/>
    <w:rsid w:val="00A67157"/>
    <w:rsid w:val="00A674EE"/>
    <w:rsid w:val="00A703C8"/>
    <w:rsid w:val="00A73D11"/>
    <w:rsid w:val="00A74579"/>
    <w:rsid w:val="00A76068"/>
    <w:rsid w:val="00A7711D"/>
    <w:rsid w:val="00A803EC"/>
    <w:rsid w:val="00A80671"/>
    <w:rsid w:val="00A85777"/>
    <w:rsid w:val="00A85F98"/>
    <w:rsid w:val="00A90089"/>
    <w:rsid w:val="00A913CA"/>
    <w:rsid w:val="00A92302"/>
    <w:rsid w:val="00A92D9E"/>
    <w:rsid w:val="00A94D70"/>
    <w:rsid w:val="00A96048"/>
    <w:rsid w:val="00A96DA0"/>
    <w:rsid w:val="00A973F2"/>
    <w:rsid w:val="00A9783C"/>
    <w:rsid w:val="00AA0C1A"/>
    <w:rsid w:val="00AA260B"/>
    <w:rsid w:val="00AA3DA5"/>
    <w:rsid w:val="00AA6171"/>
    <w:rsid w:val="00AA6CAD"/>
    <w:rsid w:val="00AA7625"/>
    <w:rsid w:val="00AA7A58"/>
    <w:rsid w:val="00AB1CBE"/>
    <w:rsid w:val="00AB2677"/>
    <w:rsid w:val="00AB3472"/>
    <w:rsid w:val="00AB5A2F"/>
    <w:rsid w:val="00AC02DB"/>
    <w:rsid w:val="00AC1E6C"/>
    <w:rsid w:val="00AC27E2"/>
    <w:rsid w:val="00AC34C5"/>
    <w:rsid w:val="00AC4351"/>
    <w:rsid w:val="00AC443D"/>
    <w:rsid w:val="00AC52D6"/>
    <w:rsid w:val="00AC5584"/>
    <w:rsid w:val="00AC566B"/>
    <w:rsid w:val="00AC56E1"/>
    <w:rsid w:val="00AC59B8"/>
    <w:rsid w:val="00AC78F4"/>
    <w:rsid w:val="00AC7E6F"/>
    <w:rsid w:val="00AD0E66"/>
    <w:rsid w:val="00AD137F"/>
    <w:rsid w:val="00AD1C85"/>
    <w:rsid w:val="00AD1F3D"/>
    <w:rsid w:val="00AD35DF"/>
    <w:rsid w:val="00AD4915"/>
    <w:rsid w:val="00AD4C9C"/>
    <w:rsid w:val="00AD4CC1"/>
    <w:rsid w:val="00AD51D6"/>
    <w:rsid w:val="00AD5AD1"/>
    <w:rsid w:val="00AD6309"/>
    <w:rsid w:val="00AD6B08"/>
    <w:rsid w:val="00AE232C"/>
    <w:rsid w:val="00AE4967"/>
    <w:rsid w:val="00AE4A4A"/>
    <w:rsid w:val="00AE623F"/>
    <w:rsid w:val="00AE641B"/>
    <w:rsid w:val="00AE760B"/>
    <w:rsid w:val="00AF1051"/>
    <w:rsid w:val="00AF34D2"/>
    <w:rsid w:val="00AF53C7"/>
    <w:rsid w:val="00AF6774"/>
    <w:rsid w:val="00AF6813"/>
    <w:rsid w:val="00AF795B"/>
    <w:rsid w:val="00AF7E9E"/>
    <w:rsid w:val="00B00288"/>
    <w:rsid w:val="00B00E62"/>
    <w:rsid w:val="00B014D8"/>
    <w:rsid w:val="00B01849"/>
    <w:rsid w:val="00B01D4B"/>
    <w:rsid w:val="00B048EB"/>
    <w:rsid w:val="00B05BAC"/>
    <w:rsid w:val="00B05D70"/>
    <w:rsid w:val="00B06805"/>
    <w:rsid w:val="00B102C0"/>
    <w:rsid w:val="00B10DDC"/>
    <w:rsid w:val="00B11B3D"/>
    <w:rsid w:val="00B11FA5"/>
    <w:rsid w:val="00B123E1"/>
    <w:rsid w:val="00B13D4D"/>
    <w:rsid w:val="00B14375"/>
    <w:rsid w:val="00B151F2"/>
    <w:rsid w:val="00B15860"/>
    <w:rsid w:val="00B1683F"/>
    <w:rsid w:val="00B20548"/>
    <w:rsid w:val="00B20679"/>
    <w:rsid w:val="00B2189B"/>
    <w:rsid w:val="00B221CB"/>
    <w:rsid w:val="00B22E22"/>
    <w:rsid w:val="00B24A34"/>
    <w:rsid w:val="00B30EF8"/>
    <w:rsid w:val="00B31C58"/>
    <w:rsid w:val="00B34083"/>
    <w:rsid w:val="00B378F9"/>
    <w:rsid w:val="00B37977"/>
    <w:rsid w:val="00B37A9F"/>
    <w:rsid w:val="00B44436"/>
    <w:rsid w:val="00B44507"/>
    <w:rsid w:val="00B46723"/>
    <w:rsid w:val="00B46CF9"/>
    <w:rsid w:val="00B46EA3"/>
    <w:rsid w:val="00B46F12"/>
    <w:rsid w:val="00B476C1"/>
    <w:rsid w:val="00B5043C"/>
    <w:rsid w:val="00B52C25"/>
    <w:rsid w:val="00B53875"/>
    <w:rsid w:val="00B55800"/>
    <w:rsid w:val="00B56673"/>
    <w:rsid w:val="00B570CF"/>
    <w:rsid w:val="00B57EE6"/>
    <w:rsid w:val="00B60450"/>
    <w:rsid w:val="00B60AB1"/>
    <w:rsid w:val="00B61D79"/>
    <w:rsid w:val="00B6278A"/>
    <w:rsid w:val="00B637EB"/>
    <w:rsid w:val="00B64481"/>
    <w:rsid w:val="00B72105"/>
    <w:rsid w:val="00B732D1"/>
    <w:rsid w:val="00B73709"/>
    <w:rsid w:val="00B749B0"/>
    <w:rsid w:val="00B75A5A"/>
    <w:rsid w:val="00B7679C"/>
    <w:rsid w:val="00B81C75"/>
    <w:rsid w:val="00B824B3"/>
    <w:rsid w:val="00B83DFE"/>
    <w:rsid w:val="00B8420E"/>
    <w:rsid w:val="00B845F5"/>
    <w:rsid w:val="00B84924"/>
    <w:rsid w:val="00B85793"/>
    <w:rsid w:val="00B859C4"/>
    <w:rsid w:val="00B86FF8"/>
    <w:rsid w:val="00B87432"/>
    <w:rsid w:val="00B87464"/>
    <w:rsid w:val="00B90852"/>
    <w:rsid w:val="00B90C58"/>
    <w:rsid w:val="00B90EDE"/>
    <w:rsid w:val="00B90F59"/>
    <w:rsid w:val="00B94DF4"/>
    <w:rsid w:val="00B960E8"/>
    <w:rsid w:val="00B961D0"/>
    <w:rsid w:val="00B976A3"/>
    <w:rsid w:val="00BA45F8"/>
    <w:rsid w:val="00BA5322"/>
    <w:rsid w:val="00BA68C8"/>
    <w:rsid w:val="00BA7A1A"/>
    <w:rsid w:val="00BB29D0"/>
    <w:rsid w:val="00BB3426"/>
    <w:rsid w:val="00BB3BC7"/>
    <w:rsid w:val="00BB58DA"/>
    <w:rsid w:val="00BB5F3D"/>
    <w:rsid w:val="00BB6D2E"/>
    <w:rsid w:val="00BB6D51"/>
    <w:rsid w:val="00BB7BDA"/>
    <w:rsid w:val="00BB7C6C"/>
    <w:rsid w:val="00BB7F68"/>
    <w:rsid w:val="00BC003D"/>
    <w:rsid w:val="00BC00D7"/>
    <w:rsid w:val="00BC0868"/>
    <w:rsid w:val="00BC09F0"/>
    <w:rsid w:val="00BC0F09"/>
    <w:rsid w:val="00BC10FB"/>
    <w:rsid w:val="00BC115C"/>
    <w:rsid w:val="00BC2C57"/>
    <w:rsid w:val="00BC3996"/>
    <w:rsid w:val="00BC55CA"/>
    <w:rsid w:val="00BC5DFC"/>
    <w:rsid w:val="00BC6D7F"/>
    <w:rsid w:val="00BC7649"/>
    <w:rsid w:val="00BC77CE"/>
    <w:rsid w:val="00BD076D"/>
    <w:rsid w:val="00BD10D8"/>
    <w:rsid w:val="00BD1FE6"/>
    <w:rsid w:val="00BD2933"/>
    <w:rsid w:val="00BD51E2"/>
    <w:rsid w:val="00BE0050"/>
    <w:rsid w:val="00BE0C0A"/>
    <w:rsid w:val="00BE11F4"/>
    <w:rsid w:val="00BE239E"/>
    <w:rsid w:val="00BE295A"/>
    <w:rsid w:val="00BE30C1"/>
    <w:rsid w:val="00BE36B7"/>
    <w:rsid w:val="00BE5B27"/>
    <w:rsid w:val="00BE609D"/>
    <w:rsid w:val="00BE7FCD"/>
    <w:rsid w:val="00BF0235"/>
    <w:rsid w:val="00BF4DCC"/>
    <w:rsid w:val="00BF5DC3"/>
    <w:rsid w:val="00C0120B"/>
    <w:rsid w:val="00C10898"/>
    <w:rsid w:val="00C123F6"/>
    <w:rsid w:val="00C13038"/>
    <w:rsid w:val="00C140E3"/>
    <w:rsid w:val="00C14770"/>
    <w:rsid w:val="00C14E27"/>
    <w:rsid w:val="00C16189"/>
    <w:rsid w:val="00C203FD"/>
    <w:rsid w:val="00C2067A"/>
    <w:rsid w:val="00C23442"/>
    <w:rsid w:val="00C23E3B"/>
    <w:rsid w:val="00C24913"/>
    <w:rsid w:val="00C24F8E"/>
    <w:rsid w:val="00C25DE3"/>
    <w:rsid w:val="00C25FFF"/>
    <w:rsid w:val="00C27102"/>
    <w:rsid w:val="00C33952"/>
    <w:rsid w:val="00C33E6F"/>
    <w:rsid w:val="00C35249"/>
    <w:rsid w:val="00C3635A"/>
    <w:rsid w:val="00C40F18"/>
    <w:rsid w:val="00C4122A"/>
    <w:rsid w:val="00C4155F"/>
    <w:rsid w:val="00C4177C"/>
    <w:rsid w:val="00C41A80"/>
    <w:rsid w:val="00C429FF"/>
    <w:rsid w:val="00C42DA8"/>
    <w:rsid w:val="00C4404B"/>
    <w:rsid w:val="00C46EBB"/>
    <w:rsid w:val="00C4745B"/>
    <w:rsid w:val="00C4757E"/>
    <w:rsid w:val="00C516F1"/>
    <w:rsid w:val="00C51A4D"/>
    <w:rsid w:val="00C5263B"/>
    <w:rsid w:val="00C52A37"/>
    <w:rsid w:val="00C52B3B"/>
    <w:rsid w:val="00C561C0"/>
    <w:rsid w:val="00C57570"/>
    <w:rsid w:val="00C64538"/>
    <w:rsid w:val="00C64910"/>
    <w:rsid w:val="00C65387"/>
    <w:rsid w:val="00C65E0C"/>
    <w:rsid w:val="00C6682A"/>
    <w:rsid w:val="00C6685A"/>
    <w:rsid w:val="00C7042E"/>
    <w:rsid w:val="00C70B23"/>
    <w:rsid w:val="00C71AF8"/>
    <w:rsid w:val="00C7301C"/>
    <w:rsid w:val="00C73074"/>
    <w:rsid w:val="00C737B9"/>
    <w:rsid w:val="00C75488"/>
    <w:rsid w:val="00C762E1"/>
    <w:rsid w:val="00C76C62"/>
    <w:rsid w:val="00C76EE3"/>
    <w:rsid w:val="00C81CF3"/>
    <w:rsid w:val="00C82E80"/>
    <w:rsid w:val="00C83562"/>
    <w:rsid w:val="00C85185"/>
    <w:rsid w:val="00C852BC"/>
    <w:rsid w:val="00C87311"/>
    <w:rsid w:val="00C91925"/>
    <w:rsid w:val="00C92791"/>
    <w:rsid w:val="00C94560"/>
    <w:rsid w:val="00C95493"/>
    <w:rsid w:val="00C963C0"/>
    <w:rsid w:val="00C9745C"/>
    <w:rsid w:val="00CA138D"/>
    <w:rsid w:val="00CA2A7A"/>
    <w:rsid w:val="00CA2FDC"/>
    <w:rsid w:val="00CA4030"/>
    <w:rsid w:val="00CA51F9"/>
    <w:rsid w:val="00CA751E"/>
    <w:rsid w:val="00CB0564"/>
    <w:rsid w:val="00CB30C2"/>
    <w:rsid w:val="00CB4705"/>
    <w:rsid w:val="00CB4C6B"/>
    <w:rsid w:val="00CB5226"/>
    <w:rsid w:val="00CB6526"/>
    <w:rsid w:val="00CC0A1A"/>
    <w:rsid w:val="00CC0D64"/>
    <w:rsid w:val="00CC5323"/>
    <w:rsid w:val="00CC7BF3"/>
    <w:rsid w:val="00CC7C6D"/>
    <w:rsid w:val="00CD05CB"/>
    <w:rsid w:val="00CD212C"/>
    <w:rsid w:val="00CD2967"/>
    <w:rsid w:val="00CD48E3"/>
    <w:rsid w:val="00CD59EF"/>
    <w:rsid w:val="00CD6823"/>
    <w:rsid w:val="00CE0087"/>
    <w:rsid w:val="00CE01C0"/>
    <w:rsid w:val="00CE30E2"/>
    <w:rsid w:val="00CE338C"/>
    <w:rsid w:val="00CE3C4B"/>
    <w:rsid w:val="00CE50F7"/>
    <w:rsid w:val="00CE58B2"/>
    <w:rsid w:val="00CE5BA4"/>
    <w:rsid w:val="00CE627B"/>
    <w:rsid w:val="00CE676B"/>
    <w:rsid w:val="00CE6EF6"/>
    <w:rsid w:val="00CE701C"/>
    <w:rsid w:val="00CE7861"/>
    <w:rsid w:val="00CF0476"/>
    <w:rsid w:val="00CF1393"/>
    <w:rsid w:val="00CF146A"/>
    <w:rsid w:val="00CF1D75"/>
    <w:rsid w:val="00CF257E"/>
    <w:rsid w:val="00CF27B3"/>
    <w:rsid w:val="00CF3839"/>
    <w:rsid w:val="00CF4671"/>
    <w:rsid w:val="00CF4EC4"/>
    <w:rsid w:val="00CF5148"/>
    <w:rsid w:val="00CF5CBC"/>
    <w:rsid w:val="00CF5E9B"/>
    <w:rsid w:val="00CF6175"/>
    <w:rsid w:val="00CF63F4"/>
    <w:rsid w:val="00CF7305"/>
    <w:rsid w:val="00D00FE7"/>
    <w:rsid w:val="00D011A6"/>
    <w:rsid w:val="00D03153"/>
    <w:rsid w:val="00D04D7B"/>
    <w:rsid w:val="00D05142"/>
    <w:rsid w:val="00D059D1"/>
    <w:rsid w:val="00D06298"/>
    <w:rsid w:val="00D06AC1"/>
    <w:rsid w:val="00D07BB8"/>
    <w:rsid w:val="00D104FD"/>
    <w:rsid w:val="00D1053F"/>
    <w:rsid w:val="00D1106A"/>
    <w:rsid w:val="00D141D1"/>
    <w:rsid w:val="00D14231"/>
    <w:rsid w:val="00D143A8"/>
    <w:rsid w:val="00D17E9A"/>
    <w:rsid w:val="00D214E9"/>
    <w:rsid w:val="00D21B10"/>
    <w:rsid w:val="00D22779"/>
    <w:rsid w:val="00D22EED"/>
    <w:rsid w:val="00D23A89"/>
    <w:rsid w:val="00D23C08"/>
    <w:rsid w:val="00D24826"/>
    <w:rsid w:val="00D24985"/>
    <w:rsid w:val="00D26800"/>
    <w:rsid w:val="00D301EF"/>
    <w:rsid w:val="00D30209"/>
    <w:rsid w:val="00D30A28"/>
    <w:rsid w:val="00D316EA"/>
    <w:rsid w:val="00D318A4"/>
    <w:rsid w:val="00D325BD"/>
    <w:rsid w:val="00D3510E"/>
    <w:rsid w:val="00D4030A"/>
    <w:rsid w:val="00D40E14"/>
    <w:rsid w:val="00D41052"/>
    <w:rsid w:val="00D42D39"/>
    <w:rsid w:val="00D43352"/>
    <w:rsid w:val="00D455C3"/>
    <w:rsid w:val="00D464F8"/>
    <w:rsid w:val="00D470CF"/>
    <w:rsid w:val="00D50303"/>
    <w:rsid w:val="00D51F23"/>
    <w:rsid w:val="00D547E1"/>
    <w:rsid w:val="00D54B95"/>
    <w:rsid w:val="00D562B7"/>
    <w:rsid w:val="00D57728"/>
    <w:rsid w:val="00D613A9"/>
    <w:rsid w:val="00D616C6"/>
    <w:rsid w:val="00D62B06"/>
    <w:rsid w:val="00D63DD4"/>
    <w:rsid w:val="00D66A95"/>
    <w:rsid w:val="00D67C99"/>
    <w:rsid w:val="00D70311"/>
    <w:rsid w:val="00D704F3"/>
    <w:rsid w:val="00D71250"/>
    <w:rsid w:val="00D71DE3"/>
    <w:rsid w:val="00D73913"/>
    <w:rsid w:val="00D74B78"/>
    <w:rsid w:val="00D758D9"/>
    <w:rsid w:val="00D75EFB"/>
    <w:rsid w:val="00D767C8"/>
    <w:rsid w:val="00D775BC"/>
    <w:rsid w:val="00D80B3D"/>
    <w:rsid w:val="00D80D64"/>
    <w:rsid w:val="00D80ED3"/>
    <w:rsid w:val="00D81977"/>
    <w:rsid w:val="00D81D6C"/>
    <w:rsid w:val="00D827FC"/>
    <w:rsid w:val="00D83055"/>
    <w:rsid w:val="00D848F2"/>
    <w:rsid w:val="00D8497A"/>
    <w:rsid w:val="00D868F2"/>
    <w:rsid w:val="00D86CE3"/>
    <w:rsid w:val="00D873CD"/>
    <w:rsid w:val="00D92830"/>
    <w:rsid w:val="00D92E3F"/>
    <w:rsid w:val="00D93DCF"/>
    <w:rsid w:val="00D97008"/>
    <w:rsid w:val="00D97A31"/>
    <w:rsid w:val="00DA377A"/>
    <w:rsid w:val="00DA3E56"/>
    <w:rsid w:val="00DA486E"/>
    <w:rsid w:val="00DA5A1A"/>
    <w:rsid w:val="00DA5D24"/>
    <w:rsid w:val="00DA5D35"/>
    <w:rsid w:val="00DA714E"/>
    <w:rsid w:val="00DA7251"/>
    <w:rsid w:val="00DA79AD"/>
    <w:rsid w:val="00DB4413"/>
    <w:rsid w:val="00DB7C5D"/>
    <w:rsid w:val="00DC07FE"/>
    <w:rsid w:val="00DC10AE"/>
    <w:rsid w:val="00DC11EE"/>
    <w:rsid w:val="00DC2380"/>
    <w:rsid w:val="00DC2C5D"/>
    <w:rsid w:val="00DC2FE8"/>
    <w:rsid w:val="00DC43E4"/>
    <w:rsid w:val="00DC4DB4"/>
    <w:rsid w:val="00DC4ED8"/>
    <w:rsid w:val="00DC5653"/>
    <w:rsid w:val="00DC642C"/>
    <w:rsid w:val="00DC66CA"/>
    <w:rsid w:val="00DC7BD2"/>
    <w:rsid w:val="00DD0357"/>
    <w:rsid w:val="00DD0712"/>
    <w:rsid w:val="00DD0A8A"/>
    <w:rsid w:val="00DD23CC"/>
    <w:rsid w:val="00DD30F0"/>
    <w:rsid w:val="00DD3E38"/>
    <w:rsid w:val="00DD4AE9"/>
    <w:rsid w:val="00DD68D5"/>
    <w:rsid w:val="00DE0B2B"/>
    <w:rsid w:val="00DE1E29"/>
    <w:rsid w:val="00DE411A"/>
    <w:rsid w:val="00DE412B"/>
    <w:rsid w:val="00DE4EC8"/>
    <w:rsid w:val="00DE7A8C"/>
    <w:rsid w:val="00DF02BA"/>
    <w:rsid w:val="00DF145E"/>
    <w:rsid w:val="00DF201B"/>
    <w:rsid w:val="00DF23D4"/>
    <w:rsid w:val="00DF3246"/>
    <w:rsid w:val="00DF54C7"/>
    <w:rsid w:val="00E00BB9"/>
    <w:rsid w:val="00E02BA0"/>
    <w:rsid w:val="00E039F4"/>
    <w:rsid w:val="00E048A3"/>
    <w:rsid w:val="00E067BB"/>
    <w:rsid w:val="00E06F03"/>
    <w:rsid w:val="00E0784C"/>
    <w:rsid w:val="00E1017B"/>
    <w:rsid w:val="00E12309"/>
    <w:rsid w:val="00E12C36"/>
    <w:rsid w:val="00E12D35"/>
    <w:rsid w:val="00E13CF7"/>
    <w:rsid w:val="00E14C45"/>
    <w:rsid w:val="00E1685E"/>
    <w:rsid w:val="00E17FA5"/>
    <w:rsid w:val="00E2055E"/>
    <w:rsid w:val="00E21539"/>
    <w:rsid w:val="00E2189B"/>
    <w:rsid w:val="00E21FF2"/>
    <w:rsid w:val="00E23CBE"/>
    <w:rsid w:val="00E272AB"/>
    <w:rsid w:val="00E27EBB"/>
    <w:rsid w:val="00E30105"/>
    <w:rsid w:val="00E3024A"/>
    <w:rsid w:val="00E317F7"/>
    <w:rsid w:val="00E32E60"/>
    <w:rsid w:val="00E333D0"/>
    <w:rsid w:val="00E344F0"/>
    <w:rsid w:val="00E376DB"/>
    <w:rsid w:val="00E37A65"/>
    <w:rsid w:val="00E37ED3"/>
    <w:rsid w:val="00E4078A"/>
    <w:rsid w:val="00E411DF"/>
    <w:rsid w:val="00E41352"/>
    <w:rsid w:val="00E42266"/>
    <w:rsid w:val="00E428A2"/>
    <w:rsid w:val="00E43A1D"/>
    <w:rsid w:val="00E43F78"/>
    <w:rsid w:val="00E44E6E"/>
    <w:rsid w:val="00E44F67"/>
    <w:rsid w:val="00E45775"/>
    <w:rsid w:val="00E45C36"/>
    <w:rsid w:val="00E45C88"/>
    <w:rsid w:val="00E461D5"/>
    <w:rsid w:val="00E46694"/>
    <w:rsid w:val="00E46724"/>
    <w:rsid w:val="00E46C81"/>
    <w:rsid w:val="00E519F7"/>
    <w:rsid w:val="00E5409B"/>
    <w:rsid w:val="00E54AF2"/>
    <w:rsid w:val="00E55388"/>
    <w:rsid w:val="00E566E4"/>
    <w:rsid w:val="00E56AEE"/>
    <w:rsid w:val="00E60199"/>
    <w:rsid w:val="00E615A7"/>
    <w:rsid w:val="00E61A95"/>
    <w:rsid w:val="00E62510"/>
    <w:rsid w:val="00E626F6"/>
    <w:rsid w:val="00E62A70"/>
    <w:rsid w:val="00E62EA6"/>
    <w:rsid w:val="00E64441"/>
    <w:rsid w:val="00E664FE"/>
    <w:rsid w:val="00E66DEE"/>
    <w:rsid w:val="00E72E75"/>
    <w:rsid w:val="00E751C8"/>
    <w:rsid w:val="00E7573A"/>
    <w:rsid w:val="00E76FA5"/>
    <w:rsid w:val="00E774B6"/>
    <w:rsid w:val="00E77841"/>
    <w:rsid w:val="00E7792F"/>
    <w:rsid w:val="00E77A19"/>
    <w:rsid w:val="00E8290E"/>
    <w:rsid w:val="00E838FC"/>
    <w:rsid w:val="00E842F1"/>
    <w:rsid w:val="00E84349"/>
    <w:rsid w:val="00E85CB4"/>
    <w:rsid w:val="00E90D40"/>
    <w:rsid w:val="00E9216B"/>
    <w:rsid w:val="00E93665"/>
    <w:rsid w:val="00E95129"/>
    <w:rsid w:val="00E956C7"/>
    <w:rsid w:val="00EA2DF5"/>
    <w:rsid w:val="00EA3529"/>
    <w:rsid w:val="00EA3CF1"/>
    <w:rsid w:val="00EA3E8D"/>
    <w:rsid w:val="00EA4B1A"/>
    <w:rsid w:val="00EA5550"/>
    <w:rsid w:val="00EA5E51"/>
    <w:rsid w:val="00EA675C"/>
    <w:rsid w:val="00EA7654"/>
    <w:rsid w:val="00EA77BE"/>
    <w:rsid w:val="00EA7B1E"/>
    <w:rsid w:val="00EB0F6C"/>
    <w:rsid w:val="00EB303F"/>
    <w:rsid w:val="00EB3300"/>
    <w:rsid w:val="00EB36E5"/>
    <w:rsid w:val="00EB3B9B"/>
    <w:rsid w:val="00EB51CC"/>
    <w:rsid w:val="00EB76FD"/>
    <w:rsid w:val="00EB7744"/>
    <w:rsid w:val="00EB78AA"/>
    <w:rsid w:val="00EB7DCE"/>
    <w:rsid w:val="00EC0005"/>
    <w:rsid w:val="00EC1892"/>
    <w:rsid w:val="00EC2927"/>
    <w:rsid w:val="00EC45AC"/>
    <w:rsid w:val="00EC65EC"/>
    <w:rsid w:val="00EC6B78"/>
    <w:rsid w:val="00ED0658"/>
    <w:rsid w:val="00ED1B77"/>
    <w:rsid w:val="00ED255E"/>
    <w:rsid w:val="00ED4CEE"/>
    <w:rsid w:val="00ED65F4"/>
    <w:rsid w:val="00ED7458"/>
    <w:rsid w:val="00ED78A9"/>
    <w:rsid w:val="00ED7A16"/>
    <w:rsid w:val="00ED7FF3"/>
    <w:rsid w:val="00EE03AB"/>
    <w:rsid w:val="00EE2366"/>
    <w:rsid w:val="00EE3EE1"/>
    <w:rsid w:val="00EE5AE5"/>
    <w:rsid w:val="00EE6C08"/>
    <w:rsid w:val="00EF142D"/>
    <w:rsid w:val="00EF154B"/>
    <w:rsid w:val="00EF19FE"/>
    <w:rsid w:val="00EF2CEC"/>
    <w:rsid w:val="00EF532E"/>
    <w:rsid w:val="00EF5DF4"/>
    <w:rsid w:val="00EF6835"/>
    <w:rsid w:val="00EF779B"/>
    <w:rsid w:val="00F00750"/>
    <w:rsid w:val="00F0197B"/>
    <w:rsid w:val="00F025D4"/>
    <w:rsid w:val="00F03678"/>
    <w:rsid w:val="00F05770"/>
    <w:rsid w:val="00F067A8"/>
    <w:rsid w:val="00F06894"/>
    <w:rsid w:val="00F06BA4"/>
    <w:rsid w:val="00F06C09"/>
    <w:rsid w:val="00F06D24"/>
    <w:rsid w:val="00F07939"/>
    <w:rsid w:val="00F07ABA"/>
    <w:rsid w:val="00F07CB2"/>
    <w:rsid w:val="00F11353"/>
    <w:rsid w:val="00F12B07"/>
    <w:rsid w:val="00F14883"/>
    <w:rsid w:val="00F14A1E"/>
    <w:rsid w:val="00F14DCF"/>
    <w:rsid w:val="00F1663A"/>
    <w:rsid w:val="00F171B1"/>
    <w:rsid w:val="00F203B5"/>
    <w:rsid w:val="00F212E0"/>
    <w:rsid w:val="00F21CE5"/>
    <w:rsid w:val="00F25FCF"/>
    <w:rsid w:val="00F2612A"/>
    <w:rsid w:val="00F26381"/>
    <w:rsid w:val="00F27143"/>
    <w:rsid w:val="00F30BE8"/>
    <w:rsid w:val="00F31DE5"/>
    <w:rsid w:val="00F320BD"/>
    <w:rsid w:val="00F33A83"/>
    <w:rsid w:val="00F33C18"/>
    <w:rsid w:val="00F33E2C"/>
    <w:rsid w:val="00F34006"/>
    <w:rsid w:val="00F350B5"/>
    <w:rsid w:val="00F36C61"/>
    <w:rsid w:val="00F37333"/>
    <w:rsid w:val="00F37DF9"/>
    <w:rsid w:val="00F408A1"/>
    <w:rsid w:val="00F43082"/>
    <w:rsid w:val="00F4315D"/>
    <w:rsid w:val="00F43419"/>
    <w:rsid w:val="00F44C0B"/>
    <w:rsid w:val="00F454DB"/>
    <w:rsid w:val="00F456D1"/>
    <w:rsid w:val="00F460C5"/>
    <w:rsid w:val="00F46599"/>
    <w:rsid w:val="00F46CC6"/>
    <w:rsid w:val="00F473C9"/>
    <w:rsid w:val="00F52332"/>
    <w:rsid w:val="00F538BF"/>
    <w:rsid w:val="00F559CD"/>
    <w:rsid w:val="00F60508"/>
    <w:rsid w:val="00F62AF9"/>
    <w:rsid w:val="00F62E96"/>
    <w:rsid w:val="00F63677"/>
    <w:rsid w:val="00F64192"/>
    <w:rsid w:val="00F64733"/>
    <w:rsid w:val="00F64B6B"/>
    <w:rsid w:val="00F650A2"/>
    <w:rsid w:val="00F66730"/>
    <w:rsid w:val="00F668BB"/>
    <w:rsid w:val="00F67FA8"/>
    <w:rsid w:val="00F7063A"/>
    <w:rsid w:val="00F70927"/>
    <w:rsid w:val="00F70EA4"/>
    <w:rsid w:val="00F74B9B"/>
    <w:rsid w:val="00F74D00"/>
    <w:rsid w:val="00F762BE"/>
    <w:rsid w:val="00F76FB2"/>
    <w:rsid w:val="00F77CC5"/>
    <w:rsid w:val="00F80753"/>
    <w:rsid w:val="00F80983"/>
    <w:rsid w:val="00F8122C"/>
    <w:rsid w:val="00F81C68"/>
    <w:rsid w:val="00F81F01"/>
    <w:rsid w:val="00F834E8"/>
    <w:rsid w:val="00F85E4F"/>
    <w:rsid w:val="00F90326"/>
    <w:rsid w:val="00F917D8"/>
    <w:rsid w:val="00F946D0"/>
    <w:rsid w:val="00F94FE4"/>
    <w:rsid w:val="00F9558D"/>
    <w:rsid w:val="00F97A24"/>
    <w:rsid w:val="00FA1A3A"/>
    <w:rsid w:val="00FA1D58"/>
    <w:rsid w:val="00FA2878"/>
    <w:rsid w:val="00FA2ED3"/>
    <w:rsid w:val="00FA5191"/>
    <w:rsid w:val="00FA5D3B"/>
    <w:rsid w:val="00FA7C04"/>
    <w:rsid w:val="00FA7C1D"/>
    <w:rsid w:val="00FB039C"/>
    <w:rsid w:val="00FB05FC"/>
    <w:rsid w:val="00FB09DA"/>
    <w:rsid w:val="00FB3519"/>
    <w:rsid w:val="00FB4706"/>
    <w:rsid w:val="00FB5761"/>
    <w:rsid w:val="00FB5851"/>
    <w:rsid w:val="00FB6F04"/>
    <w:rsid w:val="00FB7BD6"/>
    <w:rsid w:val="00FB7E52"/>
    <w:rsid w:val="00FC1E9A"/>
    <w:rsid w:val="00FC3EEE"/>
    <w:rsid w:val="00FC4DAE"/>
    <w:rsid w:val="00FC538E"/>
    <w:rsid w:val="00FC553D"/>
    <w:rsid w:val="00FC564C"/>
    <w:rsid w:val="00FC5A69"/>
    <w:rsid w:val="00FC5F13"/>
    <w:rsid w:val="00FC6400"/>
    <w:rsid w:val="00FC6D4E"/>
    <w:rsid w:val="00FC716A"/>
    <w:rsid w:val="00FC7464"/>
    <w:rsid w:val="00FC7EF6"/>
    <w:rsid w:val="00FD0089"/>
    <w:rsid w:val="00FD04EC"/>
    <w:rsid w:val="00FD098F"/>
    <w:rsid w:val="00FD0BD1"/>
    <w:rsid w:val="00FD1C07"/>
    <w:rsid w:val="00FD2480"/>
    <w:rsid w:val="00FD375C"/>
    <w:rsid w:val="00FD3B2D"/>
    <w:rsid w:val="00FD4AEE"/>
    <w:rsid w:val="00FD62C8"/>
    <w:rsid w:val="00FD632A"/>
    <w:rsid w:val="00FD6840"/>
    <w:rsid w:val="00FE0C65"/>
    <w:rsid w:val="00FE32FC"/>
    <w:rsid w:val="00FE33D7"/>
    <w:rsid w:val="00FE5772"/>
    <w:rsid w:val="00FE6E0F"/>
    <w:rsid w:val="00FE7A95"/>
    <w:rsid w:val="00FF05C5"/>
    <w:rsid w:val="00FF1532"/>
    <w:rsid w:val="00FF1B31"/>
    <w:rsid w:val="00FF433A"/>
    <w:rsid w:val="00FF4D97"/>
    <w:rsid w:val="00FF4EFA"/>
    <w:rsid w:val="00FF54FC"/>
    <w:rsid w:val="00FF5765"/>
    <w:rsid w:val="00FF6BC0"/>
    <w:rsid w:val="00FF6CAC"/>
    <w:rsid w:val="00FF705F"/>
    <w:rsid w:val="03CEC7C8"/>
    <w:rsid w:val="04581E2E"/>
    <w:rsid w:val="04D806ED"/>
    <w:rsid w:val="04FE9805"/>
    <w:rsid w:val="0631F512"/>
    <w:rsid w:val="09DBB883"/>
    <w:rsid w:val="0B5F6139"/>
    <w:rsid w:val="0BF2E6A9"/>
    <w:rsid w:val="0E66257D"/>
    <w:rsid w:val="0F6CD734"/>
    <w:rsid w:val="1083AD26"/>
    <w:rsid w:val="125EE98F"/>
    <w:rsid w:val="12F7C1F9"/>
    <w:rsid w:val="131D5CD3"/>
    <w:rsid w:val="14AC2C58"/>
    <w:rsid w:val="15FA9DEA"/>
    <w:rsid w:val="176061E8"/>
    <w:rsid w:val="17E37E72"/>
    <w:rsid w:val="188B2D5D"/>
    <w:rsid w:val="1A2591A9"/>
    <w:rsid w:val="1BDEC2A0"/>
    <w:rsid w:val="1CFA2640"/>
    <w:rsid w:val="1D22B5D3"/>
    <w:rsid w:val="1D321C53"/>
    <w:rsid w:val="1D5A4692"/>
    <w:rsid w:val="23F9AE96"/>
    <w:rsid w:val="24B70B43"/>
    <w:rsid w:val="24B74C89"/>
    <w:rsid w:val="26350862"/>
    <w:rsid w:val="2691F8BE"/>
    <w:rsid w:val="27AA3435"/>
    <w:rsid w:val="282AF2A3"/>
    <w:rsid w:val="29271ABD"/>
    <w:rsid w:val="29840B19"/>
    <w:rsid w:val="2B33E852"/>
    <w:rsid w:val="2C761D74"/>
    <w:rsid w:val="2EB17740"/>
    <w:rsid w:val="31F6CDBF"/>
    <w:rsid w:val="33C2576E"/>
    <w:rsid w:val="34773D68"/>
    <w:rsid w:val="357DB04B"/>
    <w:rsid w:val="35B191DF"/>
    <w:rsid w:val="368D0A4C"/>
    <w:rsid w:val="37E49EAD"/>
    <w:rsid w:val="3944F93C"/>
    <w:rsid w:val="3CE1657F"/>
    <w:rsid w:val="3E28F400"/>
    <w:rsid w:val="3F3053AA"/>
    <w:rsid w:val="400DB0C7"/>
    <w:rsid w:val="40ED852A"/>
    <w:rsid w:val="431F8BC4"/>
    <w:rsid w:val="44BB352A"/>
    <w:rsid w:val="4BBABD80"/>
    <w:rsid w:val="4E97FE97"/>
    <w:rsid w:val="4F6B431F"/>
    <w:rsid w:val="511E859D"/>
    <w:rsid w:val="56FF9541"/>
    <w:rsid w:val="581C66BB"/>
    <w:rsid w:val="58657909"/>
    <w:rsid w:val="5B36B4B4"/>
    <w:rsid w:val="5BFB394A"/>
    <w:rsid w:val="5C32592A"/>
    <w:rsid w:val="5CB39B3C"/>
    <w:rsid w:val="5CC77D72"/>
    <w:rsid w:val="5D5080FC"/>
    <w:rsid w:val="5F6A33C2"/>
    <w:rsid w:val="5F90DC53"/>
    <w:rsid w:val="604794E2"/>
    <w:rsid w:val="61060826"/>
    <w:rsid w:val="6239675A"/>
    <w:rsid w:val="63BBD58F"/>
    <w:rsid w:val="64EBA5E1"/>
    <w:rsid w:val="651B38D6"/>
    <w:rsid w:val="662976A5"/>
    <w:rsid w:val="667A1376"/>
    <w:rsid w:val="674ED7ED"/>
    <w:rsid w:val="68CF6290"/>
    <w:rsid w:val="6BD256D5"/>
    <w:rsid w:val="6E4E6043"/>
    <w:rsid w:val="6F1249C4"/>
    <w:rsid w:val="6F18D9A8"/>
    <w:rsid w:val="6FCB46CB"/>
    <w:rsid w:val="74BAF8A8"/>
    <w:rsid w:val="76289C97"/>
    <w:rsid w:val="78B8C85E"/>
    <w:rsid w:val="795FA5E1"/>
    <w:rsid w:val="7B7EBEF3"/>
    <w:rsid w:val="7C1F4C33"/>
    <w:rsid w:val="7C88B6C0"/>
    <w:rsid w:val="7D139EE8"/>
    <w:rsid w:val="7D652864"/>
    <w:rsid w:val="7DB58633"/>
    <w:rsid w:val="7F3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461A"/>
  <w15:docId w15:val="{B8FF0B8E-0B57-4148-9462-46830F61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B0"/>
  </w:style>
  <w:style w:type="paragraph" w:styleId="Titre1">
    <w:name w:val="heading 1"/>
    <w:basedOn w:val="Normal"/>
    <w:link w:val="Titre1Car"/>
    <w:uiPriority w:val="9"/>
    <w:qFormat/>
    <w:rsid w:val="00F74B9B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rsid w:val="00F74B9B"/>
    <w:pPr>
      <w:widowControl w:val="0"/>
      <w:autoSpaceDE w:val="0"/>
      <w:autoSpaceDN w:val="0"/>
      <w:spacing w:before="40" w:after="0" w:line="240" w:lineRule="auto"/>
      <w:jc w:val="right"/>
      <w:outlineLvl w:val="1"/>
    </w:pPr>
    <w:rPr>
      <w:rFonts w:ascii="Courier New" w:eastAsia="Courier New" w:hAnsi="Courier New" w:cs="Courier New"/>
      <w:sz w:val="23"/>
      <w:szCs w:val="23"/>
    </w:rPr>
  </w:style>
  <w:style w:type="paragraph" w:styleId="Titre3">
    <w:name w:val="heading 3"/>
    <w:basedOn w:val="Normal"/>
    <w:link w:val="Titre3Car"/>
    <w:uiPriority w:val="9"/>
    <w:unhideWhenUsed/>
    <w:qFormat/>
    <w:rsid w:val="00F74B9B"/>
    <w:pPr>
      <w:widowControl w:val="0"/>
      <w:autoSpaceDE w:val="0"/>
      <w:autoSpaceDN w:val="0"/>
      <w:spacing w:before="93" w:after="0" w:line="240" w:lineRule="auto"/>
      <w:ind w:left="952"/>
      <w:jc w:val="both"/>
      <w:outlineLvl w:val="2"/>
    </w:pPr>
    <w:rPr>
      <w:rFonts w:ascii="Arial" w:eastAsia="Arial" w:hAnsi="Arial" w:cs="Arial"/>
      <w:b/>
      <w:bCs/>
      <w:u w:val="single" w:color="000000"/>
    </w:rPr>
  </w:style>
  <w:style w:type="paragraph" w:styleId="Titre4">
    <w:name w:val="heading 4"/>
    <w:basedOn w:val="Normal"/>
    <w:link w:val="Titre4Car"/>
    <w:uiPriority w:val="9"/>
    <w:unhideWhenUsed/>
    <w:qFormat/>
    <w:rsid w:val="00F74B9B"/>
    <w:pPr>
      <w:widowControl w:val="0"/>
      <w:autoSpaceDE w:val="0"/>
      <w:autoSpaceDN w:val="0"/>
      <w:spacing w:after="0" w:line="240" w:lineRule="auto"/>
      <w:ind w:left="917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styleId="Titre5">
    <w:name w:val="heading 5"/>
    <w:basedOn w:val="Normal"/>
    <w:link w:val="Titre5Car"/>
    <w:uiPriority w:val="9"/>
    <w:unhideWhenUsed/>
    <w:qFormat/>
    <w:rsid w:val="00F74B9B"/>
    <w:pPr>
      <w:widowControl w:val="0"/>
      <w:autoSpaceDE w:val="0"/>
      <w:autoSpaceDN w:val="0"/>
      <w:spacing w:before="93" w:after="0" w:line="240" w:lineRule="auto"/>
      <w:ind w:left="899"/>
      <w:outlineLvl w:val="4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7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C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3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BC3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3996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6E153C"/>
    <w:pPr>
      <w:numPr>
        <w:numId w:val="3"/>
      </w:numPr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04FE3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04FE3"/>
    <w:rPr>
      <w:rFonts w:ascii="Arial" w:eastAsia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CE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14"/>
    <w:unhideWhenUsed/>
    <w:qFormat/>
    <w:rsid w:val="000879EF"/>
    <w:pPr>
      <w:numPr>
        <w:ilvl w:val="1"/>
        <w:numId w:val="1"/>
      </w:numPr>
      <w:contextualSpacing/>
    </w:pPr>
  </w:style>
  <w:style w:type="table" w:customStyle="1" w:styleId="Grilledutableau1">
    <w:name w:val="Grille du tableau1"/>
    <w:basedOn w:val="TableauNormal"/>
    <w:uiPriority w:val="39"/>
    <w:rsid w:val="0081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19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198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F047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047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D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951"/>
  </w:style>
  <w:style w:type="paragraph" w:styleId="Pieddepage">
    <w:name w:val="footer"/>
    <w:basedOn w:val="Normal"/>
    <w:link w:val="PieddepageCar"/>
    <w:uiPriority w:val="99"/>
    <w:unhideWhenUsed/>
    <w:rsid w:val="009D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951"/>
  </w:style>
  <w:style w:type="character" w:customStyle="1" w:styleId="cf01">
    <w:name w:val="cf01"/>
    <w:basedOn w:val="Policepardfaut"/>
    <w:rsid w:val="005330BE"/>
    <w:rPr>
      <w:rFonts w:ascii="Segoe UI" w:hAnsi="Segoe UI" w:cs="Segoe UI" w:hint="default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D547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47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47E1"/>
    <w:rPr>
      <w:vertAlign w:val="superscript"/>
    </w:rPr>
  </w:style>
  <w:style w:type="paragraph" w:customStyle="1" w:styleId="pf0">
    <w:name w:val="pf0"/>
    <w:basedOn w:val="Normal"/>
    <w:rsid w:val="00D5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11">
    <w:name w:val="cf11"/>
    <w:basedOn w:val="Policepardfaut"/>
    <w:rsid w:val="00D547E1"/>
    <w:rPr>
      <w:rFonts w:ascii="Segoe UI" w:hAnsi="Segoe UI" w:cs="Segoe UI" w:hint="default"/>
      <w:sz w:val="18"/>
      <w:szCs w:val="18"/>
    </w:rPr>
  </w:style>
  <w:style w:type="character" w:styleId="lev">
    <w:name w:val="Strong"/>
    <w:basedOn w:val="Policepardfaut"/>
    <w:uiPriority w:val="22"/>
    <w:qFormat/>
    <w:rsid w:val="00A251B5"/>
    <w:rPr>
      <w:b/>
      <w:bCs/>
    </w:rPr>
  </w:style>
  <w:style w:type="paragraph" w:customStyle="1" w:styleId="Article">
    <w:name w:val="Article"/>
    <w:basedOn w:val="Normal"/>
    <w:qFormat/>
    <w:rsid w:val="002B6F4D"/>
    <w:pPr>
      <w:spacing w:after="0" w:line="24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74B9B"/>
    <w:rPr>
      <w:rFonts w:ascii="Courier New" w:eastAsia="Courier New" w:hAnsi="Courier New" w:cs="Courier New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74B9B"/>
    <w:rPr>
      <w:rFonts w:ascii="Courier New" w:eastAsia="Courier New" w:hAnsi="Courier New" w:cs="Courier New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F74B9B"/>
    <w:rPr>
      <w:rFonts w:ascii="Arial" w:eastAsia="Arial" w:hAnsi="Arial" w:cs="Arial"/>
      <w:b/>
      <w:bCs/>
      <w:u w:val="single" w:color="000000"/>
    </w:rPr>
  </w:style>
  <w:style w:type="character" w:customStyle="1" w:styleId="Titre4Car">
    <w:name w:val="Titre 4 Car"/>
    <w:basedOn w:val="Policepardfaut"/>
    <w:link w:val="Titre4"/>
    <w:uiPriority w:val="9"/>
    <w:rsid w:val="00F74B9B"/>
    <w:rPr>
      <w:rFonts w:ascii="Arial" w:eastAsia="Arial" w:hAnsi="Arial" w:cs="Arial"/>
      <w:b/>
      <w:bCs/>
      <w:sz w:val="21"/>
      <w:szCs w:val="21"/>
    </w:rPr>
  </w:style>
  <w:style w:type="character" w:customStyle="1" w:styleId="Titre5Car">
    <w:name w:val="Titre 5 Car"/>
    <w:basedOn w:val="Policepardfaut"/>
    <w:link w:val="Titre5"/>
    <w:uiPriority w:val="9"/>
    <w:rsid w:val="00F74B9B"/>
    <w:rPr>
      <w:rFonts w:ascii="Arial" w:eastAsia="Arial" w:hAnsi="Arial" w:cs="Arial"/>
      <w:b/>
      <w:bCs/>
      <w:sz w:val="21"/>
      <w:szCs w:val="21"/>
      <w:u w:val="single" w:color="000000"/>
    </w:rPr>
  </w:style>
  <w:style w:type="table" w:customStyle="1" w:styleId="NormalTable0">
    <w:name w:val="Normal Table0"/>
    <w:uiPriority w:val="2"/>
    <w:semiHidden/>
    <w:unhideWhenUsed/>
    <w:qFormat/>
    <w:rsid w:val="00F74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6E153C"/>
    <w:pPr>
      <w:widowControl w:val="0"/>
      <w:tabs>
        <w:tab w:val="right" w:leader="dot" w:pos="9062"/>
      </w:tabs>
      <w:autoSpaceDE w:val="0"/>
      <w:autoSpaceDN w:val="0"/>
      <w:spacing w:before="240" w:after="0" w:line="240" w:lineRule="auto"/>
    </w:pPr>
    <w:rPr>
      <w:rFonts w:ascii="Arial" w:eastAsia="Times New Roman" w:hAnsi="Arial" w:cs="Times New Roman"/>
      <w:b/>
      <w:bCs/>
      <w:caps/>
      <w:noProof/>
      <w:sz w:val="20"/>
      <w:szCs w:val="21"/>
    </w:rPr>
  </w:style>
  <w:style w:type="paragraph" w:styleId="TM2">
    <w:name w:val="toc 2"/>
    <w:basedOn w:val="Normal"/>
    <w:uiPriority w:val="39"/>
    <w:qFormat/>
    <w:rsid w:val="006E153C"/>
    <w:pPr>
      <w:widowControl w:val="0"/>
      <w:tabs>
        <w:tab w:val="right" w:leader="dot" w:pos="9062"/>
      </w:tabs>
      <w:autoSpaceDE w:val="0"/>
      <w:autoSpaceDN w:val="0"/>
      <w:spacing w:before="120" w:after="0" w:line="240" w:lineRule="auto"/>
      <w:ind w:left="284"/>
      <w:jc w:val="right"/>
    </w:pPr>
    <w:rPr>
      <w:rFonts w:ascii="Arial" w:eastAsia="Arial" w:hAnsi="Arial" w:cs="Arial"/>
      <w:iCs/>
      <w:noProof/>
      <w:sz w:val="20"/>
      <w:szCs w:val="21"/>
    </w:rPr>
  </w:style>
  <w:style w:type="paragraph" w:styleId="TM3">
    <w:name w:val="toc 3"/>
    <w:basedOn w:val="Normal"/>
    <w:uiPriority w:val="39"/>
    <w:qFormat/>
    <w:rsid w:val="00F74B9B"/>
    <w:pPr>
      <w:widowControl w:val="0"/>
      <w:autoSpaceDE w:val="0"/>
      <w:autoSpaceDN w:val="0"/>
      <w:spacing w:before="292" w:after="0" w:line="240" w:lineRule="auto"/>
      <w:ind w:left="928" w:right="318"/>
    </w:pPr>
    <w:rPr>
      <w:rFonts w:ascii="Arial" w:eastAsia="Arial" w:hAnsi="Arial" w:cs="Arial"/>
      <w:b/>
      <w:bCs/>
      <w:sz w:val="21"/>
      <w:szCs w:val="21"/>
    </w:rPr>
  </w:style>
  <w:style w:type="paragraph" w:styleId="TM4">
    <w:name w:val="toc 4"/>
    <w:basedOn w:val="Normal"/>
    <w:uiPriority w:val="1"/>
    <w:qFormat/>
    <w:rsid w:val="00F74B9B"/>
    <w:pPr>
      <w:widowControl w:val="0"/>
      <w:autoSpaceDE w:val="0"/>
      <w:autoSpaceDN w:val="0"/>
      <w:spacing w:before="99" w:after="0" w:line="240" w:lineRule="auto"/>
      <w:ind w:left="942"/>
    </w:pPr>
    <w:rPr>
      <w:rFonts w:ascii="Arial" w:eastAsia="Arial" w:hAnsi="Arial" w:cs="Arial"/>
      <w:b/>
      <w:bCs/>
      <w:sz w:val="21"/>
      <w:szCs w:val="21"/>
    </w:rPr>
  </w:style>
  <w:style w:type="paragraph" w:styleId="TM5">
    <w:name w:val="toc 5"/>
    <w:basedOn w:val="Normal"/>
    <w:uiPriority w:val="1"/>
    <w:qFormat/>
    <w:rsid w:val="00F74B9B"/>
    <w:pPr>
      <w:widowControl w:val="0"/>
      <w:autoSpaceDE w:val="0"/>
      <w:autoSpaceDN w:val="0"/>
      <w:spacing w:before="159" w:after="0" w:line="240" w:lineRule="auto"/>
      <w:ind w:left="1173"/>
    </w:pPr>
    <w:rPr>
      <w:rFonts w:ascii="Arial" w:eastAsia="Arial" w:hAnsi="Arial" w:cs="Arial"/>
      <w:i/>
      <w:iCs/>
      <w:sz w:val="21"/>
      <w:szCs w:val="21"/>
    </w:rPr>
  </w:style>
  <w:style w:type="paragraph" w:styleId="TM6">
    <w:name w:val="toc 6"/>
    <w:basedOn w:val="Normal"/>
    <w:uiPriority w:val="1"/>
    <w:qFormat/>
    <w:rsid w:val="00F74B9B"/>
    <w:pPr>
      <w:widowControl w:val="0"/>
      <w:autoSpaceDE w:val="0"/>
      <w:autoSpaceDN w:val="0"/>
      <w:spacing w:before="136" w:after="0" w:line="240" w:lineRule="auto"/>
      <w:ind w:left="1135"/>
    </w:pPr>
    <w:rPr>
      <w:rFonts w:ascii="Arial" w:eastAsia="Arial" w:hAnsi="Arial" w:cs="Arial"/>
      <w:sz w:val="20"/>
      <w:szCs w:val="20"/>
    </w:rPr>
  </w:style>
  <w:style w:type="paragraph" w:styleId="TM7">
    <w:name w:val="toc 7"/>
    <w:basedOn w:val="Normal"/>
    <w:uiPriority w:val="1"/>
    <w:qFormat/>
    <w:rsid w:val="00F74B9B"/>
    <w:pPr>
      <w:widowControl w:val="0"/>
      <w:autoSpaceDE w:val="0"/>
      <w:autoSpaceDN w:val="0"/>
      <w:spacing w:before="160" w:after="0" w:line="240" w:lineRule="auto"/>
      <w:ind w:left="1187"/>
    </w:pPr>
    <w:rPr>
      <w:rFonts w:ascii="Arial" w:eastAsia="Arial" w:hAnsi="Arial" w:cs="Arial"/>
      <w:i/>
      <w:iCs/>
      <w:sz w:val="21"/>
      <w:szCs w:val="21"/>
    </w:rPr>
  </w:style>
  <w:style w:type="paragraph" w:styleId="TM8">
    <w:name w:val="toc 8"/>
    <w:basedOn w:val="Normal"/>
    <w:uiPriority w:val="1"/>
    <w:qFormat/>
    <w:rsid w:val="00F74B9B"/>
    <w:pPr>
      <w:widowControl w:val="0"/>
      <w:autoSpaceDE w:val="0"/>
      <w:autoSpaceDN w:val="0"/>
      <w:spacing w:before="63" w:after="0" w:line="240" w:lineRule="auto"/>
      <w:ind w:left="1361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9B"/>
    <w:pPr>
      <w:widowControl w:val="0"/>
      <w:autoSpaceDE w:val="0"/>
      <w:autoSpaceDN w:val="0"/>
      <w:spacing w:before="76" w:after="0" w:line="240" w:lineRule="auto"/>
      <w:ind w:left="100"/>
    </w:pPr>
    <w:rPr>
      <w:rFonts w:ascii="Arial" w:eastAsia="Arial" w:hAnsi="Arial" w:cs="Arial"/>
    </w:rPr>
  </w:style>
  <w:style w:type="paragraph" w:customStyle="1" w:styleId="Thme">
    <w:name w:val="Thème"/>
    <w:basedOn w:val="Normal"/>
    <w:qFormat/>
    <w:rsid w:val="002B6F4D"/>
    <w:pPr>
      <w:spacing w:after="0" w:line="240" w:lineRule="auto"/>
      <w:jc w:val="both"/>
      <w:outlineLvl w:val="0"/>
    </w:pPr>
    <w:rPr>
      <w:rFonts w:ascii="Arial" w:hAnsi="Arial" w:cs="Arial"/>
      <w:b/>
      <w:bCs/>
      <w:caps/>
      <w:color w:val="1F3864" w:themeColor="accent1" w:themeShade="80"/>
      <w:sz w:val="20"/>
      <w:szCs w:val="20"/>
    </w:rPr>
  </w:style>
  <w:style w:type="paragraph" w:customStyle="1" w:styleId="Sousthme">
    <w:name w:val="Sous thème"/>
    <w:basedOn w:val="Normal"/>
    <w:qFormat/>
    <w:rsid w:val="002D0D1A"/>
    <w:pPr>
      <w:shd w:val="clear" w:color="auto" w:fill="D9E2F3" w:themeFill="accent1" w:themeFillTint="33"/>
      <w:spacing w:after="0" w:line="240" w:lineRule="auto"/>
      <w:jc w:val="center"/>
    </w:pPr>
    <w:rPr>
      <w:rFonts w:ascii="Arial" w:hAnsi="Arial" w:cs="Arial"/>
      <w:i/>
      <w:iCs/>
      <w:caps/>
      <w:color w:val="1F3864" w:themeColor="accent1" w:themeShade="8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402BA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customStyle="1" w:styleId="Thme1">
    <w:name w:val="Thème 1"/>
    <w:basedOn w:val="Thme"/>
    <w:qFormat/>
    <w:rsid w:val="000402BA"/>
  </w:style>
  <w:style w:type="paragraph" w:styleId="Rvision">
    <w:name w:val="Revision"/>
    <w:hidden/>
    <w:uiPriority w:val="99"/>
    <w:semiHidden/>
    <w:rsid w:val="00CC0D6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CAF"/>
    <w:rPr>
      <w:rFonts w:ascii="Segoe UI" w:hAnsi="Segoe UI" w:cs="Segoe UI"/>
      <w:sz w:val="18"/>
      <w:szCs w:val="18"/>
    </w:rPr>
  </w:style>
  <w:style w:type="paragraph" w:styleId="Listepuces2">
    <w:name w:val="List Bullet 2"/>
    <w:basedOn w:val="Listepuces"/>
    <w:uiPriority w:val="14"/>
    <w:unhideWhenUsed/>
    <w:qFormat/>
    <w:rsid w:val="000B5B7E"/>
    <w:pPr>
      <w:numPr>
        <w:ilvl w:val="0"/>
        <w:numId w:val="0"/>
      </w:numPr>
      <w:spacing w:after="0" w:line="252" w:lineRule="auto"/>
      <w:ind w:left="284" w:hanging="164"/>
      <w:contextualSpacing w:val="0"/>
    </w:pPr>
    <w:rPr>
      <w:rFonts w:cs="Times New Roman"/>
    </w:rPr>
  </w:style>
  <w:style w:type="paragraph" w:customStyle="1" w:styleId="xmsolistparagraph">
    <w:name w:val="x_msolistparagraph"/>
    <w:basedOn w:val="Normal"/>
    <w:rsid w:val="008E4C1C"/>
    <w:pPr>
      <w:spacing w:line="252" w:lineRule="auto"/>
      <w:ind w:left="720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A13E9"/>
    <w:rPr>
      <w:color w:val="605E5C"/>
      <w:shd w:val="clear" w:color="auto" w:fill="E1DFDD"/>
    </w:rPr>
  </w:style>
  <w:style w:type="paragraph" w:customStyle="1" w:styleId="name-article">
    <w:name w:val="name-article"/>
    <w:basedOn w:val="Normal"/>
    <w:rsid w:val="00AC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AC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5CD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5CD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5CD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42E00"/>
    <w:rPr>
      <w:color w:val="954F72" w:themeColor="followedHyperlink"/>
      <w:u w:val="single"/>
    </w:rPr>
  </w:style>
  <w:style w:type="character" w:customStyle="1" w:styleId="definition">
    <w:name w:val="definition"/>
    <w:basedOn w:val="Policepardfaut"/>
    <w:rsid w:val="004E7FF3"/>
  </w:style>
  <w:style w:type="character" w:styleId="Titredulivre">
    <w:name w:val="Book Title"/>
    <w:basedOn w:val="Policepardfaut"/>
    <w:uiPriority w:val="33"/>
    <w:qFormat/>
    <w:rsid w:val="00F9558D"/>
    <w:rPr>
      <w:b/>
      <w:bCs/>
      <w:i/>
      <w:iCs/>
      <w:spacing w:val="5"/>
    </w:rPr>
  </w:style>
  <w:style w:type="character" w:customStyle="1" w:styleId="pc">
    <w:name w:val="pc"/>
    <w:basedOn w:val="Policepardfaut"/>
    <w:rsid w:val="00A44B0B"/>
  </w:style>
  <w:style w:type="paragraph" w:customStyle="1" w:styleId="d1">
    <w:name w:val="d1"/>
    <w:basedOn w:val="Normal"/>
    <w:rsid w:val="00A4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44B0B"/>
    <w:rPr>
      <w:i/>
      <w:iCs/>
    </w:rPr>
  </w:style>
  <w:style w:type="character" w:customStyle="1" w:styleId="highlight">
    <w:name w:val="highlight"/>
    <w:basedOn w:val="Policepardfaut"/>
    <w:rsid w:val="001C0A94"/>
  </w:style>
  <w:style w:type="paragraph" w:customStyle="1" w:styleId="Pa5">
    <w:name w:val="Pa5"/>
    <w:basedOn w:val="Normal"/>
    <w:next w:val="Normal"/>
    <w:uiPriority w:val="99"/>
    <w:rsid w:val="000C0264"/>
    <w:pPr>
      <w:autoSpaceDE w:val="0"/>
      <w:autoSpaceDN w:val="0"/>
      <w:adjustRightInd w:val="0"/>
      <w:spacing w:after="0" w:line="241" w:lineRule="atLeast"/>
    </w:pPr>
    <w:rPr>
      <w:rFonts w:ascii="Gnuolane Rg" w:hAnsi="Gnuolane Rg"/>
      <w:sz w:val="24"/>
      <w:szCs w:val="24"/>
    </w:rPr>
  </w:style>
  <w:style w:type="character" w:customStyle="1" w:styleId="A5">
    <w:name w:val="A5"/>
    <w:uiPriority w:val="99"/>
    <w:rsid w:val="000C0264"/>
    <w:rPr>
      <w:rFonts w:cs="Gnuolane Rg"/>
      <w:b/>
      <w:bCs/>
      <w:color w:val="000000"/>
      <w:sz w:val="30"/>
      <w:szCs w:val="30"/>
      <w:u w:val="single"/>
    </w:rPr>
  </w:style>
  <w:style w:type="paragraph" w:customStyle="1" w:styleId="Pa26">
    <w:name w:val="Pa26"/>
    <w:basedOn w:val="Normal"/>
    <w:next w:val="Normal"/>
    <w:uiPriority w:val="99"/>
    <w:rsid w:val="000C0264"/>
    <w:pPr>
      <w:autoSpaceDE w:val="0"/>
      <w:autoSpaceDN w:val="0"/>
      <w:adjustRightInd w:val="0"/>
      <w:spacing w:after="0" w:line="201" w:lineRule="atLeast"/>
    </w:pPr>
    <w:rPr>
      <w:rFonts w:ascii="Gnuolane Rg" w:hAnsi="Gnuolane Rg"/>
      <w:sz w:val="24"/>
      <w:szCs w:val="24"/>
    </w:rPr>
  </w:style>
  <w:style w:type="character" w:customStyle="1" w:styleId="A15">
    <w:name w:val="A15"/>
    <w:uiPriority w:val="99"/>
    <w:rsid w:val="000C0264"/>
    <w:rPr>
      <w:rFonts w:ascii="Gnuolane Bk" w:hAnsi="Gnuolane Bk" w:cs="Gnuolane Bk"/>
      <w:color w:val="000000"/>
      <w:sz w:val="11"/>
      <w:szCs w:val="11"/>
    </w:rPr>
  </w:style>
  <w:style w:type="character" w:customStyle="1" w:styleId="A16">
    <w:name w:val="A16"/>
    <w:uiPriority w:val="99"/>
    <w:rsid w:val="000C0264"/>
    <w:rPr>
      <w:rFonts w:ascii="Gnuolane Bk" w:hAnsi="Gnuolane Bk" w:cs="Gnuolane Bk"/>
      <w:color w:val="000000"/>
      <w:sz w:val="9"/>
      <w:szCs w:val="9"/>
    </w:rPr>
  </w:style>
  <w:style w:type="character" w:customStyle="1" w:styleId="ui-provider">
    <w:name w:val="ui-provider"/>
    <w:basedOn w:val="Policepardfaut"/>
    <w:rsid w:val="000E45E0"/>
  </w:style>
  <w:style w:type="character" w:customStyle="1" w:styleId="Titre6Car">
    <w:name w:val="Titre 6 Car"/>
    <w:basedOn w:val="Policepardfaut"/>
    <w:link w:val="Titre6"/>
    <w:uiPriority w:val="9"/>
    <w:semiHidden/>
    <w:rsid w:val="00ED745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ate2">
    <w:name w:val="Date2"/>
    <w:basedOn w:val="Normal"/>
    <w:rsid w:val="00ED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basedOn w:val="Normal"/>
    <w:rsid w:val="00D2680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shjustify">
    <w:name w:val="sh_justify"/>
    <w:basedOn w:val="Normal"/>
    <w:rsid w:val="00CF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ened">
    <w:name w:val="opened"/>
    <w:basedOn w:val="Normal"/>
    <w:rsid w:val="0027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nt-title-summary">
    <w:name w:val="print-title-summary"/>
    <w:basedOn w:val="Policepardfaut"/>
    <w:rsid w:val="0027788A"/>
  </w:style>
  <w:style w:type="paragraph" w:customStyle="1" w:styleId="item-current">
    <w:name w:val="item-current"/>
    <w:basedOn w:val="Normal"/>
    <w:rsid w:val="0027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rsion-article">
    <w:name w:val="version-article"/>
    <w:basedOn w:val="Normal"/>
    <w:rsid w:val="00DE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3">
    <w:name w:val="Date3"/>
    <w:basedOn w:val="Normal"/>
    <w:rsid w:val="00DE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4">
    <w:name w:val="Date4"/>
    <w:basedOn w:val="Normal"/>
    <w:rsid w:val="004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1">
    <w:name w:val="Grille du tableau11"/>
    <w:basedOn w:val="TableauNormal"/>
    <w:uiPriority w:val="39"/>
    <w:rsid w:val="00C945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7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yntec.fr/convention-collect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742F8105145B02A26AEB89CA413" ma:contentTypeVersion="6" ma:contentTypeDescription="Crée un document." ma:contentTypeScope="" ma:versionID="751c1d5a55300339e2de7637ebd04045">
  <xsd:schema xmlns:xsd="http://www.w3.org/2001/XMLSchema" xmlns:xs="http://www.w3.org/2001/XMLSchema" xmlns:p="http://schemas.microsoft.com/office/2006/metadata/properties" xmlns:ns2="0f9813d3-e737-4a73-9d2d-13e241fb59b4" xmlns:ns3="3bb32250-db61-4aba-9e31-581d36f597d8" targetNamespace="http://schemas.microsoft.com/office/2006/metadata/properties" ma:root="true" ma:fieldsID="95ee1449450d481a65322d977d5fc115" ns2:_="" ns3:_="">
    <xsd:import namespace="0f9813d3-e737-4a73-9d2d-13e241fb59b4"/>
    <xsd:import namespace="3bb32250-db61-4aba-9e31-581d36f59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813d3-e737-4a73-9d2d-13e241fb5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2250-db61-4aba-9e31-581d36f59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AA909-8603-4957-8077-BD9C3E0E1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06BEF-55AB-4DBA-B7E9-3D8F3E8A6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5C896-7C18-4D35-A279-E523CE531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813d3-e737-4a73-9d2d-13e241fb59b4"/>
    <ds:schemaRef ds:uri="3bb32250-db61-4aba-9e31-581d36f5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Links>
    <vt:vector size="144" baseType="variant">
      <vt:variant>
        <vt:i4>2818083</vt:i4>
      </vt:variant>
      <vt:variant>
        <vt:i4>126</vt:i4>
      </vt:variant>
      <vt:variant>
        <vt:i4>0</vt:i4>
      </vt:variant>
      <vt:variant>
        <vt:i4>5</vt:i4>
      </vt:variant>
      <vt:variant>
        <vt:lpwstr>https://travail-emploi.gouv.fr/droit-du-travail/egalite-professionnelle-discrimination-et-harcelement/article/le-harcelement-sexuel</vt:lpwstr>
      </vt:variant>
      <vt:variant>
        <vt:lpwstr/>
      </vt:variant>
      <vt:variant>
        <vt:i4>3539005</vt:i4>
      </vt:variant>
      <vt:variant>
        <vt:i4>123</vt:i4>
      </vt:variant>
      <vt:variant>
        <vt:i4>0</vt:i4>
      </vt:variant>
      <vt:variant>
        <vt:i4>5</vt:i4>
      </vt:variant>
      <vt:variant>
        <vt:lpwstr>https://travail-emploi.gouv.fr/droit-du-travail/egalite-professionnelle-discrimination-et-harcelement/article/le-harcelement-moral</vt:lpwstr>
      </vt:variant>
      <vt:variant>
        <vt:lpwstr/>
      </vt:variant>
      <vt:variant>
        <vt:i4>6225992</vt:i4>
      </vt:variant>
      <vt:variant>
        <vt:i4>120</vt:i4>
      </vt:variant>
      <vt:variant>
        <vt:i4>0</vt:i4>
      </vt:variant>
      <vt:variant>
        <vt:i4>5</vt:i4>
      </vt:variant>
      <vt:variant>
        <vt:lpwstr>https://fncidff.info/</vt:lpwstr>
      </vt:variant>
      <vt:variant>
        <vt:lpwstr/>
      </vt:variant>
      <vt:variant>
        <vt:i4>6094857</vt:i4>
      </vt:variant>
      <vt:variant>
        <vt:i4>117</vt:i4>
      </vt:variant>
      <vt:variant>
        <vt:i4>0</vt:i4>
      </vt:variant>
      <vt:variant>
        <vt:i4>5</vt:i4>
      </vt:variant>
      <vt:variant>
        <vt:lpwstr>https://arretonslesviolences.gouv.fr/</vt:lpwstr>
      </vt:variant>
      <vt:variant>
        <vt:lpwstr/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_Toc140096092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_Toc140096091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_Toc140096090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_Toc140096089</vt:lpwstr>
      </vt:variant>
      <vt:variant>
        <vt:i4>1900600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_Toc140096088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_Toc140096087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_Toc140096086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_Toc140096085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_Toc140096084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_Toc140096083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_Toc140096082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_Toc140096081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_Toc140096080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_Toc140096079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_Toc140096078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_Toc140096077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_Toc140096076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_Toc140096075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_Toc140096074</vt:lpwstr>
      </vt:variant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https://www.legifrance.gouv.fr/codes/article_lc/LEGIARTI000043893894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Jouan</dc:creator>
  <cp:keywords/>
  <dc:description/>
  <cp:lastModifiedBy>Nathalie Seurret</cp:lastModifiedBy>
  <cp:revision>6</cp:revision>
  <cp:lastPrinted>2022-12-13T16:11:00Z</cp:lastPrinted>
  <dcterms:created xsi:type="dcterms:W3CDTF">2024-03-19T14:24:00Z</dcterms:created>
  <dcterms:modified xsi:type="dcterms:W3CDTF">2024-03-19T14:31:00Z</dcterms:modified>
</cp:coreProperties>
</file>